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551E1" w14:textId="77777777" w:rsidR="00E350F1" w:rsidRPr="00A76356" w:rsidRDefault="00E350F1" w:rsidP="00EC290E">
      <w:pPr>
        <w:spacing w:line="360" w:lineRule="auto"/>
        <w:jc w:val="right"/>
        <w:rPr>
          <w:b/>
          <w:color w:val="000000"/>
          <w:lang w:val="lt-LT"/>
        </w:rPr>
      </w:pPr>
      <w:r w:rsidRPr="00A76356">
        <w:rPr>
          <w:b/>
          <w:color w:val="000000"/>
          <w:lang w:val="lt-LT"/>
        </w:rPr>
        <w:t xml:space="preserve">                                                                                                                                                    Projektas </w:t>
      </w:r>
    </w:p>
    <w:p w14:paraId="39631F3F" w14:textId="77777777" w:rsidR="00E350F1" w:rsidRPr="00A76356" w:rsidRDefault="00E350F1" w:rsidP="00E350F1">
      <w:pPr>
        <w:overflowPunct w:val="0"/>
        <w:autoSpaceDE w:val="0"/>
        <w:autoSpaceDN w:val="0"/>
        <w:adjustRightInd w:val="0"/>
        <w:ind w:right="-86"/>
        <w:jc w:val="center"/>
        <w:rPr>
          <w:color w:val="000000"/>
          <w:lang w:val="lt-LT"/>
        </w:rPr>
      </w:pPr>
      <w:r w:rsidRPr="00A76356">
        <w:rPr>
          <w:noProof/>
          <w:color w:val="000000"/>
          <w:lang w:val="lt-LT"/>
        </w:rPr>
        <w:t xml:space="preserve">             </w:t>
      </w:r>
      <w:r w:rsidRPr="00A76356">
        <w:rPr>
          <w:noProof/>
          <w:color w:val="000000"/>
          <w:lang w:val="lt-LT"/>
        </w:rPr>
        <w:drawing>
          <wp:inline distT="0" distB="0" distL="0" distR="0" wp14:anchorId="6202D277" wp14:editId="21510D27">
            <wp:extent cx="676275" cy="676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AB28D21" w14:textId="77777777" w:rsidR="00E350F1" w:rsidRPr="00A76356" w:rsidRDefault="00E350F1" w:rsidP="00E350F1">
      <w:pPr>
        <w:overflowPunct w:val="0"/>
        <w:autoSpaceDE w:val="0"/>
        <w:autoSpaceDN w:val="0"/>
        <w:adjustRightInd w:val="0"/>
        <w:ind w:right="-273" w:firstLine="851"/>
        <w:jc w:val="center"/>
        <w:rPr>
          <w:color w:val="000000"/>
          <w:szCs w:val="20"/>
          <w:lang w:val="lt-LT"/>
        </w:rPr>
      </w:pPr>
      <w:r w:rsidRPr="00A76356">
        <w:rPr>
          <w:color w:val="000000"/>
          <w:lang w:val="lt-LT"/>
        </w:rPr>
        <w:t xml:space="preserve"> </w:t>
      </w:r>
    </w:p>
    <w:p w14:paraId="1EDCEB47" w14:textId="77777777" w:rsidR="00E350F1" w:rsidRPr="00A76356" w:rsidRDefault="00E350F1" w:rsidP="00E350F1">
      <w:pPr>
        <w:overflowPunct w:val="0"/>
        <w:autoSpaceDE w:val="0"/>
        <w:autoSpaceDN w:val="0"/>
        <w:adjustRightInd w:val="0"/>
        <w:ind w:firstLine="851"/>
        <w:jc w:val="center"/>
        <w:rPr>
          <w:b/>
          <w:color w:val="000000"/>
          <w:szCs w:val="20"/>
          <w:lang w:val="lt-LT"/>
        </w:rPr>
      </w:pPr>
      <w:r w:rsidRPr="00A76356">
        <w:rPr>
          <w:b/>
          <w:color w:val="000000"/>
          <w:lang w:val="lt-LT"/>
        </w:rPr>
        <w:t>ANYKŠČIŲ RAJONO SAVIVALDYBĖS</w:t>
      </w:r>
    </w:p>
    <w:p w14:paraId="1C3AD6CA" w14:textId="77777777" w:rsidR="00E350F1" w:rsidRPr="00A76356" w:rsidRDefault="00E350F1" w:rsidP="00E350F1">
      <w:pPr>
        <w:overflowPunct w:val="0"/>
        <w:autoSpaceDE w:val="0"/>
        <w:autoSpaceDN w:val="0"/>
        <w:adjustRightInd w:val="0"/>
        <w:ind w:firstLine="851"/>
        <w:jc w:val="center"/>
        <w:rPr>
          <w:b/>
          <w:color w:val="000000"/>
          <w:szCs w:val="20"/>
          <w:lang w:val="lt-LT"/>
        </w:rPr>
      </w:pPr>
      <w:r w:rsidRPr="00A76356">
        <w:rPr>
          <w:b/>
          <w:color w:val="000000"/>
          <w:lang w:val="lt-LT"/>
        </w:rPr>
        <w:t>TARYBA</w:t>
      </w:r>
    </w:p>
    <w:p w14:paraId="184ECE9D" w14:textId="77777777" w:rsidR="00E350F1" w:rsidRPr="00A76356" w:rsidRDefault="00E350F1" w:rsidP="00E350F1">
      <w:pPr>
        <w:overflowPunct w:val="0"/>
        <w:autoSpaceDE w:val="0"/>
        <w:autoSpaceDN w:val="0"/>
        <w:adjustRightInd w:val="0"/>
        <w:ind w:firstLine="851"/>
        <w:jc w:val="center"/>
        <w:rPr>
          <w:b/>
          <w:color w:val="000000"/>
          <w:sz w:val="28"/>
          <w:szCs w:val="20"/>
          <w:lang w:val="lt-LT"/>
        </w:rPr>
      </w:pPr>
    </w:p>
    <w:p w14:paraId="4FF7AAF3" w14:textId="5036D01C" w:rsidR="00E350F1" w:rsidRPr="00A76356" w:rsidRDefault="00E350F1" w:rsidP="00016EFC">
      <w:pPr>
        <w:overflowPunct w:val="0"/>
        <w:autoSpaceDE w:val="0"/>
        <w:autoSpaceDN w:val="0"/>
        <w:adjustRightInd w:val="0"/>
        <w:ind w:firstLine="851"/>
        <w:jc w:val="center"/>
        <w:rPr>
          <w:b/>
          <w:caps/>
          <w:color w:val="000000"/>
          <w:lang w:val="lt-LT"/>
        </w:rPr>
      </w:pPr>
      <w:r w:rsidRPr="00A76356">
        <w:rPr>
          <w:b/>
          <w:color w:val="000000"/>
          <w:lang w:val="lt-LT"/>
        </w:rPr>
        <w:t xml:space="preserve">SPRENDIMAS </w:t>
      </w:r>
      <w:r w:rsidRPr="00A76356">
        <w:rPr>
          <w:b/>
          <w:caps/>
          <w:color w:val="000000"/>
          <w:lang w:val="lt-LT"/>
        </w:rPr>
        <w:t xml:space="preserve"> </w:t>
      </w:r>
    </w:p>
    <w:p w14:paraId="61DA8F92" w14:textId="77777777" w:rsidR="00E45555" w:rsidRPr="00A76356" w:rsidRDefault="00E45555" w:rsidP="00016EFC">
      <w:pPr>
        <w:overflowPunct w:val="0"/>
        <w:autoSpaceDE w:val="0"/>
        <w:autoSpaceDN w:val="0"/>
        <w:adjustRightInd w:val="0"/>
        <w:ind w:firstLine="851"/>
        <w:jc w:val="center"/>
        <w:rPr>
          <w:b/>
          <w:color w:val="000000"/>
          <w:lang w:val="lt-LT"/>
        </w:rPr>
      </w:pPr>
    </w:p>
    <w:p w14:paraId="5E3AADBB" w14:textId="55130881" w:rsidR="000C0FC9" w:rsidRPr="000C0FC9" w:rsidRDefault="008B305C" w:rsidP="000C0FC9">
      <w:pPr>
        <w:pStyle w:val="Antrat1"/>
        <w:rPr>
          <w:color w:val="000000"/>
          <w:sz w:val="24"/>
          <w:szCs w:val="24"/>
          <w:lang w:eastAsia="lt-LT"/>
        </w:rPr>
      </w:pPr>
      <w:bookmarkStart w:id="0" w:name="_Hlk92275049"/>
      <w:r w:rsidRPr="00A76356">
        <w:rPr>
          <w:sz w:val="24"/>
          <w:szCs w:val="24"/>
        </w:rPr>
        <w:t xml:space="preserve">DĖL PRITARIMO </w:t>
      </w:r>
      <w:r w:rsidRPr="00A76356">
        <w:rPr>
          <w:color w:val="000000"/>
          <w:sz w:val="24"/>
          <w:szCs w:val="24"/>
          <w:lang w:eastAsia="lt-LT"/>
        </w:rPr>
        <w:t>SUTARČIAI DĖL GREITOSIOS MEDICINOS PAGALBOS PASLAUGŲ FUNKCIJŲ PERDAVIMO PAN</w:t>
      </w:r>
      <w:r w:rsidR="000900D9">
        <w:rPr>
          <w:color w:val="000000"/>
          <w:sz w:val="24"/>
          <w:szCs w:val="24"/>
          <w:lang w:eastAsia="lt-LT"/>
        </w:rPr>
        <w:t>E</w:t>
      </w:r>
      <w:r w:rsidRPr="00A76356">
        <w:rPr>
          <w:color w:val="000000"/>
          <w:sz w:val="24"/>
          <w:szCs w:val="24"/>
          <w:lang w:eastAsia="lt-LT"/>
        </w:rPr>
        <w:t xml:space="preserve">VĖŽIO MIESTO SAVIVALDYBEI </w:t>
      </w:r>
    </w:p>
    <w:bookmarkEnd w:id="0"/>
    <w:p w14:paraId="31304259" w14:textId="77777777" w:rsidR="008B2C39" w:rsidRPr="00A76356" w:rsidRDefault="008B2C39" w:rsidP="008B2C39">
      <w:pPr>
        <w:pStyle w:val="Antrat1"/>
        <w:rPr>
          <w:sz w:val="24"/>
          <w:szCs w:val="24"/>
        </w:rPr>
      </w:pPr>
    </w:p>
    <w:p w14:paraId="236E1BF0" w14:textId="5DFDE84A" w:rsidR="008B2C39" w:rsidRPr="00A76356" w:rsidRDefault="008B2C39" w:rsidP="00E55336">
      <w:pPr>
        <w:tabs>
          <w:tab w:val="left" w:pos="6804"/>
        </w:tabs>
        <w:jc w:val="center"/>
        <w:rPr>
          <w:lang w:val="lt-LT"/>
        </w:rPr>
      </w:pPr>
      <w:r w:rsidRPr="00A76356">
        <w:rPr>
          <w:lang w:val="lt-LT"/>
        </w:rPr>
        <w:t xml:space="preserve">2022 m. </w:t>
      </w:r>
      <w:r w:rsidR="00666981" w:rsidRPr="00A76356">
        <w:rPr>
          <w:lang w:val="lt-LT"/>
        </w:rPr>
        <w:t>gruodž</w:t>
      </w:r>
      <w:r w:rsidR="0038356B" w:rsidRPr="00A76356">
        <w:rPr>
          <w:lang w:val="lt-LT"/>
        </w:rPr>
        <w:t>io</w:t>
      </w:r>
      <w:r w:rsidRPr="00A76356">
        <w:rPr>
          <w:lang w:val="lt-LT"/>
        </w:rPr>
        <w:t xml:space="preserve"> </w:t>
      </w:r>
      <w:r w:rsidR="000C0FC9">
        <w:rPr>
          <w:lang w:val="lt-LT"/>
        </w:rPr>
        <w:t>28</w:t>
      </w:r>
      <w:r w:rsidRPr="00A76356">
        <w:rPr>
          <w:lang w:val="lt-LT"/>
        </w:rPr>
        <w:t xml:space="preserve"> d. Nr. </w:t>
      </w:r>
      <w:r w:rsidR="00E55336" w:rsidRPr="00A76356">
        <w:rPr>
          <w:lang w:val="lt-LT"/>
        </w:rPr>
        <w:t>1-</w:t>
      </w:r>
      <w:r w:rsidRPr="00A76356">
        <w:rPr>
          <w:lang w:val="lt-LT"/>
        </w:rPr>
        <w:t>T-</w:t>
      </w:r>
    </w:p>
    <w:p w14:paraId="5232843A" w14:textId="38AC909E" w:rsidR="008B2C39" w:rsidRPr="00A76356" w:rsidRDefault="00E55336" w:rsidP="00E55336">
      <w:pPr>
        <w:overflowPunct w:val="0"/>
        <w:autoSpaceDE w:val="0"/>
        <w:autoSpaceDN w:val="0"/>
        <w:adjustRightInd w:val="0"/>
        <w:ind w:firstLine="851"/>
        <w:jc w:val="center"/>
        <w:rPr>
          <w:b/>
          <w:color w:val="000000"/>
          <w:szCs w:val="20"/>
          <w:lang w:val="lt-LT"/>
        </w:rPr>
      </w:pPr>
      <w:r w:rsidRPr="00A76356">
        <w:rPr>
          <w:color w:val="000000"/>
          <w:lang w:val="lt-LT"/>
        </w:rPr>
        <w:t>Anykščiai</w:t>
      </w:r>
    </w:p>
    <w:p w14:paraId="77078E31" w14:textId="77777777" w:rsidR="008B2C39" w:rsidRPr="00A76356" w:rsidRDefault="008B2C39" w:rsidP="008B2C39">
      <w:pPr>
        <w:pStyle w:val="Antrats"/>
        <w:tabs>
          <w:tab w:val="clear" w:pos="4153"/>
          <w:tab w:val="clear" w:pos="8306"/>
          <w:tab w:val="left" w:pos="1191"/>
        </w:tabs>
        <w:rPr>
          <w:rFonts w:ascii="Times New Roman" w:hAnsi="Times New Roman"/>
          <w:szCs w:val="24"/>
          <w:lang w:val="lt-LT"/>
        </w:rPr>
      </w:pPr>
    </w:p>
    <w:p w14:paraId="77E6E7EE" w14:textId="20006ECC" w:rsidR="008B2C39" w:rsidRPr="00A76356" w:rsidRDefault="008B2C39" w:rsidP="00F74401">
      <w:pPr>
        <w:spacing w:line="360" w:lineRule="auto"/>
        <w:jc w:val="both"/>
        <w:rPr>
          <w:lang w:val="lt-LT" w:eastAsia="lt-LT"/>
        </w:rPr>
      </w:pPr>
      <w:r w:rsidRPr="00A76356">
        <w:rPr>
          <w:lang w:val="lt-LT"/>
        </w:rPr>
        <w:tab/>
      </w:r>
      <w:r w:rsidRPr="00F74401">
        <w:rPr>
          <w:lang w:val="lt-LT"/>
        </w:rPr>
        <w:t xml:space="preserve">Vadovaudamasi Lietuvos Respublikos vietos savivaldos įstatymo </w:t>
      </w:r>
      <w:r w:rsidR="007D2C4A" w:rsidRPr="00F74401">
        <w:rPr>
          <w:lang w:val="lt-LT"/>
        </w:rPr>
        <w:t xml:space="preserve">5 straipsnio 4 dalimi, </w:t>
      </w:r>
      <w:r w:rsidRPr="00F74401">
        <w:rPr>
          <w:lang w:val="lt-LT"/>
        </w:rPr>
        <w:t xml:space="preserve">16 straipsnio </w:t>
      </w:r>
      <w:r w:rsidR="007D2C4A" w:rsidRPr="00F74401">
        <w:rPr>
          <w:lang w:val="lt-LT"/>
        </w:rPr>
        <w:t xml:space="preserve">4 dalimi, </w:t>
      </w:r>
      <w:r w:rsidRPr="00F74401">
        <w:rPr>
          <w:lang w:val="lt-LT"/>
        </w:rPr>
        <w:t>bei atsižvelgdama į</w:t>
      </w:r>
      <w:r w:rsidR="00A76356" w:rsidRPr="00F74401">
        <w:rPr>
          <w:bCs/>
          <w:lang w:val="lt-LT"/>
        </w:rPr>
        <w:t xml:space="preserve"> </w:t>
      </w:r>
      <w:r w:rsidR="00F74401" w:rsidRPr="00F74401">
        <w:rPr>
          <w:shd w:val="clear" w:color="auto" w:fill="FFFFFF"/>
        </w:rPr>
        <w:t xml:space="preserve">Anykščių </w:t>
      </w:r>
      <w:r w:rsidR="00F74401" w:rsidRPr="00F74401">
        <w:rPr>
          <w:shd w:val="clear" w:color="auto" w:fill="FFFFFF"/>
          <w:lang w:val="lt-LT"/>
        </w:rPr>
        <w:t>rajono savivaldybės vardu sudaromų sutarčių pasirašymo tvarkos aprašo, patvirtinto Anykščių rajono savivaldybės tarybos 2020 m. vasario 27 d. sprendimu </w:t>
      </w:r>
      <w:hyperlink r:id="rId9" w:history="1">
        <w:r w:rsidR="00F74401" w:rsidRPr="00F74401">
          <w:rPr>
            <w:rStyle w:val="Hipersaitas"/>
            <w:color w:val="auto"/>
            <w:u w:val="none"/>
            <w:shd w:val="clear" w:color="auto" w:fill="FFFFFF"/>
            <w:lang w:val="lt-LT"/>
          </w:rPr>
          <w:t>Nr. 1-TS-41 </w:t>
        </w:r>
      </w:hyperlink>
      <w:r w:rsidR="00F74401" w:rsidRPr="00F74401">
        <w:rPr>
          <w:shd w:val="clear" w:color="auto" w:fill="FFFFFF"/>
          <w:lang w:val="lt-LT"/>
        </w:rPr>
        <w:t>,,Dėl Anykščių rajono savivaldybės vardu sudaromų sutarčių pasirašymo tvarkos aprašo patvirtinimo“, 3.</w:t>
      </w:r>
      <w:r w:rsidR="00F74401">
        <w:rPr>
          <w:shd w:val="clear" w:color="auto" w:fill="FFFFFF"/>
          <w:lang w:val="lt-LT"/>
        </w:rPr>
        <w:t>4 ir 6.2</w:t>
      </w:r>
      <w:r w:rsidR="00F74401" w:rsidRPr="00F74401">
        <w:rPr>
          <w:shd w:val="clear" w:color="auto" w:fill="FFFFFF"/>
          <w:lang w:val="lt-LT"/>
        </w:rPr>
        <w:t xml:space="preserve"> papunkčiu</w:t>
      </w:r>
      <w:r w:rsidR="00F74401">
        <w:rPr>
          <w:shd w:val="clear" w:color="auto" w:fill="FFFFFF"/>
          <w:lang w:val="lt-LT"/>
        </w:rPr>
        <w:t>s,</w:t>
      </w:r>
      <w:r w:rsidR="00F74401">
        <w:rPr>
          <w:lang w:val="lt-LT" w:eastAsia="lt-LT"/>
        </w:rPr>
        <w:t xml:space="preserve"> į </w:t>
      </w:r>
      <w:r w:rsidR="00A76356" w:rsidRPr="00F74401">
        <w:rPr>
          <w:bCs/>
          <w:lang w:val="lt-LT"/>
        </w:rPr>
        <w:t>Anykščių rajono savivaldybės tarybos 2022 m. lapkričio 24 d. sprendime Nr. 1-TS</w:t>
      </w:r>
      <w:r w:rsidR="00A76356" w:rsidRPr="00A76356">
        <w:rPr>
          <w:bCs/>
          <w:lang w:val="lt-LT"/>
        </w:rPr>
        <w:t>-317 ,,</w:t>
      </w:r>
      <w:r w:rsidR="00A76356" w:rsidRPr="00A76356">
        <w:rPr>
          <w:lang w:val="lt-LT"/>
        </w:rPr>
        <w:t>Dėl viešosios įstaigos</w:t>
      </w:r>
      <w:r w:rsidR="00A76356" w:rsidRPr="00A76356">
        <w:rPr>
          <w:color w:val="000000"/>
          <w:lang w:val="lt-LT"/>
        </w:rPr>
        <w:t xml:space="preserve"> Anykščių rajono savivaldybės </w:t>
      </w:r>
      <w:r w:rsidR="00A76356" w:rsidRPr="00A76356">
        <w:rPr>
          <w:lang w:val="lt-LT"/>
        </w:rPr>
        <w:t>pirminės sveikatos priežiūros centro greitosios medicinos pagalbos padalinio paslaugų funkcijų perdavimo Panevėžio miesto savivaldybei</w:t>
      </w:r>
      <w:r w:rsidR="008F36DB" w:rsidRPr="00A76356">
        <w:rPr>
          <w:lang w:val="lt-LT"/>
        </w:rPr>
        <w:t>“</w:t>
      </w:r>
      <w:r w:rsidR="00A76356" w:rsidRPr="00A76356">
        <w:rPr>
          <w:lang w:val="lt-LT"/>
        </w:rPr>
        <w:t xml:space="preserve"> pateiktą pasiūlymą perduoti viešosios įstaigos Anykščių rajono savivaldybės pirminės sveikatos priežiūros centro greitosios medicinos pagalbos padalinio paslaugų funkcijas Panevėžio miesto savivaldybei abipusiu savivaldybių tarybų sutarimu sutarčių pagrindu</w:t>
      </w:r>
      <w:r w:rsidRPr="00A76356">
        <w:rPr>
          <w:lang w:val="lt-LT"/>
        </w:rPr>
        <w:t>,</w:t>
      </w:r>
      <w:r w:rsidR="00A76356" w:rsidRPr="00A76356">
        <w:rPr>
          <w:lang w:val="lt-LT"/>
        </w:rPr>
        <w:t xml:space="preserve"> </w:t>
      </w:r>
      <w:r w:rsidR="00E55336" w:rsidRPr="00A76356">
        <w:rPr>
          <w:lang w:val="lt-LT"/>
        </w:rPr>
        <w:t>Anykšč</w:t>
      </w:r>
      <w:r w:rsidRPr="00A76356">
        <w:rPr>
          <w:lang w:val="lt-LT"/>
        </w:rPr>
        <w:t xml:space="preserve">ių rajono savivaldybės taryba </w:t>
      </w:r>
      <w:r w:rsidRPr="00A76356">
        <w:rPr>
          <w:spacing w:val="60"/>
          <w:lang w:val="lt-LT"/>
        </w:rPr>
        <w:t>nusprendž</w:t>
      </w:r>
      <w:r w:rsidR="00E55336" w:rsidRPr="00A76356">
        <w:rPr>
          <w:spacing w:val="60"/>
          <w:lang w:val="lt-LT"/>
        </w:rPr>
        <w:t>i</w:t>
      </w:r>
      <w:r w:rsidR="00F74401">
        <w:rPr>
          <w:spacing w:val="60"/>
          <w:lang w:val="lt-LT"/>
        </w:rPr>
        <w:t>a:</w:t>
      </w:r>
    </w:p>
    <w:p w14:paraId="1882E8ED" w14:textId="67E0BFC9" w:rsidR="00666981" w:rsidRPr="00A76356" w:rsidRDefault="00A76356" w:rsidP="00A76356">
      <w:pPr>
        <w:tabs>
          <w:tab w:val="left" w:pos="720"/>
        </w:tabs>
        <w:spacing w:line="360" w:lineRule="auto"/>
        <w:jc w:val="both"/>
        <w:rPr>
          <w:lang w:val="lt-LT"/>
        </w:rPr>
      </w:pPr>
      <w:r w:rsidRPr="00A76356">
        <w:rPr>
          <w:lang w:val="lt-LT" w:eastAsia="lt-LT"/>
        </w:rPr>
        <w:t xml:space="preserve">            1. </w:t>
      </w:r>
      <w:r w:rsidR="008B305C" w:rsidRPr="00A76356">
        <w:rPr>
          <w:lang w:val="lt-LT" w:eastAsia="lt-LT"/>
        </w:rPr>
        <w:t xml:space="preserve">Pritarti sutarčiai dėl greitosios medicinos pagalbos funkcijų perdavimo </w:t>
      </w:r>
      <w:r w:rsidR="008B305C" w:rsidRPr="00A76356">
        <w:rPr>
          <w:lang w:val="lt-LT"/>
        </w:rPr>
        <w:t>Panevėžio miesto</w:t>
      </w:r>
      <w:r w:rsidR="00666981" w:rsidRPr="00A76356">
        <w:rPr>
          <w:lang w:val="lt-LT" w:eastAsia="lt-LT"/>
        </w:rPr>
        <w:t xml:space="preserve"> </w:t>
      </w:r>
      <w:r w:rsidR="008B305C" w:rsidRPr="00A76356">
        <w:rPr>
          <w:lang w:val="lt-LT" w:eastAsia="lt-LT"/>
        </w:rPr>
        <w:t>savivaldybei (pridedama).</w:t>
      </w:r>
    </w:p>
    <w:p w14:paraId="3C4FF72B" w14:textId="2D2DD68D" w:rsidR="008B305C" w:rsidRPr="00951FEF" w:rsidRDefault="00A76356" w:rsidP="00951FEF">
      <w:pPr>
        <w:tabs>
          <w:tab w:val="left" w:pos="709"/>
        </w:tabs>
        <w:spacing w:line="360" w:lineRule="auto"/>
        <w:jc w:val="both"/>
        <w:rPr>
          <w:lang w:val="lt-LT"/>
        </w:rPr>
      </w:pPr>
      <w:r w:rsidRPr="00A76356">
        <w:rPr>
          <w:shd w:val="clear" w:color="auto" w:fill="FFFFFF"/>
          <w:lang w:val="lt-LT"/>
        </w:rPr>
        <w:t xml:space="preserve">            2. </w:t>
      </w:r>
      <w:r w:rsidR="008B305C" w:rsidRPr="00A76356">
        <w:rPr>
          <w:shd w:val="clear" w:color="auto" w:fill="FFFFFF"/>
          <w:lang w:val="lt-LT"/>
        </w:rPr>
        <w:t>Įgalioti Savivaldybės merą Anykščių rajono savivaldybės vardu pasirašyti sutartį</w:t>
      </w:r>
      <w:r w:rsidR="008B305C" w:rsidRPr="00A76356">
        <w:rPr>
          <w:lang w:val="lt-LT" w:eastAsia="lt-LT"/>
        </w:rPr>
        <w:t xml:space="preserve"> dėl greitosios medicinos pagalbos funkcijų perdavimo </w:t>
      </w:r>
      <w:r w:rsidR="008B305C" w:rsidRPr="00A76356">
        <w:rPr>
          <w:lang w:val="lt-LT"/>
        </w:rPr>
        <w:t>Panevėžio miesto</w:t>
      </w:r>
      <w:r w:rsidR="008B305C" w:rsidRPr="00A76356">
        <w:rPr>
          <w:lang w:val="lt-LT" w:eastAsia="lt-LT"/>
        </w:rPr>
        <w:t xml:space="preserve"> savivaldybei</w:t>
      </w:r>
      <w:r w:rsidR="008B305C" w:rsidRPr="00A76356">
        <w:rPr>
          <w:shd w:val="clear" w:color="auto" w:fill="FFFFFF"/>
          <w:lang w:val="lt-LT"/>
        </w:rPr>
        <w:t>.</w:t>
      </w:r>
    </w:p>
    <w:p w14:paraId="6D0F93D9" w14:textId="77777777" w:rsidR="00E47E8D" w:rsidRDefault="00951FEF" w:rsidP="00951FEF">
      <w:pPr>
        <w:pStyle w:val="Pagrindinistekstas"/>
        <w:tabs>
          <w:tab w:val="left" w:pos="1134"/>
        </w:tabs>
        <w:ind w:right="-1" w:firstLine="720"/>
        <w:rPr>
          <w:lang w:val="lt-LT"/>
        </w:rPr>
      </w:pPr>
      <w:r w:rsidRPr="00A76356">
        <w:rPr>
          <w:lang w:val="lt-LT"/>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w:t>
      </w:r>
    </w:p>
    <w:p w14:paraId="349A2452" w14:textId="77777777" w:rsidR="00E47E8D" w:rsidRDefault="00E47E8D" w:rsidP="00951FEF">
      <w:pPr>
        <w:pStyle w:val="Pagrindinistekstas"/>
        <w:tabs>
          <w:tab w:val="left" w:pos="1134"/>
        </w:tabs>
        <w:ind w:right="-1" w:firstLine="720"/>
        <w:rPr>
          <w:lang w:val="lt-LT"/>
        </w:rPr>
      </w:pPr>
    </w:p>
    <w:p w14:paraId="7EA18282" w14:textId="5997EE34" w:rsidR="00951FEF" w:rsidRPr="00A76356" w:rsidRDefault="00951FEF" w:rsidP="00951FEF">
      <w:pPr>
        <w:pStyle w:val="Pagrindinistekstas"/>
        <w:tabs>
          <w:tab w:val="left" w:pos="1134"/>
        </w:tabs>
        <w:ind w:right="-1" w:firstLine="720"/>
        <w:rPr>
          <w:lang w:val="lt-LT"/>
        </w:rPr>
      </w:pPr>
      <w:r w:rsidRPr="00A76356">
        <w:rPr>
          <w:lang w:val="lt-LT"/>
        </w:rPr>
        <w:lastRenderedPageBreak/>
        <w:t>nustatyta tvarka.</w:t>
      </w:r>
    </w:p>
    <w:p w14:paraId="1518B475" w14:textId="77777777" w:rsidR="00951FEF" w:rsidRPr="00A76356" w:rsidRDefault="00951FEF" w:rsidP="00951FEF">
      <w:pPr>
        <w:tabs>
          <w:tab w:val="right" w:pos="9638"/>
        </w:tabs>
        <w:rPr>
          <w:lang w:val="lt-LT"/>
        </w:rPr>
      </w:pPr>
    </w:p>
    <w:p w14:paraId="6FCFB076" w14:textId="77777777" w:rsidR="00951FEF" w:rsidRPr="00A76356" w:rsidRDefault="00951FEF" w:rsidP="00951FEF">
      <w:pPr>
        <w:tabs>
          <w:tab w:val="right" w:pos="9638"/>
        </w:tabs>
        <w:rPr>
          <w:lang w:val="lt-LT"/>
        </w:rPr>
      </w:pPr>
    </w:p>
    <w:p w14:paraId="0DB19568" w14:textId="77777777" w:rsidR="00951FEF" w:rsidRPr="00A76356" w:rsidRDefault="00951FEF" w:rsidP="00951FEF">
      <w:pPr>
        <w:tabs>
          <w:tab w:val="right" w:pos="9638"/>
        </w:tabs>
        <w:rPr>
          <w:color w:val="000000"/>
          <w:lang w:val="lt-LT"/>
        </w:rPr>
      </w:pPr>
      <w:r w:rsidRPr="00A76356">
        <w:rPr>
          <w:color w:val="000000"/>
          <w:lang w:val="lt-LT"/>
        </w:rPr>
        <w:t>Meras</w:t>
      </w:r>
      <w:r w:rsidRPr="00A76356">
        <w:rPr>
          <w:color w:val="000000"/>
          <w:lang w:val="lt-LT"/>
        </w:rPr>
        <w:tab/>
        <w:t xml:space="preserve">Sigutis Obelevičius </w:t>
      </w:r>
    </w:p>
    <w:p w14:paraId="70BD780B" w14:textId="77777777" w:rsidR="00951FEF" w:rsidRPr="00A76356" w:rsidRDefault="00951FEF" w:rsidP="00951FEF">
      <w:pPr>
        <w:overflowPunct w:val="0"/>
        <w:autoSpaceDE w:val="0"/>
        <w:autoSpaceDN w:val="0"/>
        <w:adjustRightInd w:val="0"/>
        <w:ind w:firstLine="851"/>
        <w:jc w:val="center"/>
        <w:rPr>
          <w:b/>
          <w:lang w:val="lt-LT"/>
        </w:rPr>
      </w:pPr>
    </w:p>
    <w:p w14:paraId="6ABD64B8" w14:textId="77777777" w:rsidR="00A16513" w:rsidRDefault="00A16513" w:rsidP="00666981">
      <w:pPr>
        <w:spacing w:before="100" w:beforeAutospacing="1"/>
        <w:jc w:val="right"/>
        <w:rPr>
          <w:b/>
          <w:bCs/>
          <w:color w:val="000000"/>
          <w:lang w:val="lt-LT" w:eastAsia="lt-LT"/>
        </w:rPr>
      </w:pPr>
    </w:p>
    <w:p w14:paraId="39E6B9E6" w14:textId="77777777" w:rsidR="00A16513" w:rsidRDefault="00A16513" w:rsidP="00666981">
      <w:pPr>
        <w:spacing w:before="100" w:beforeAutospacing="1"/>
        <w:jc w:val="right"/>
        <w:rPr>
          <w:b/>
          <w:bCs/>
          <w:color w:val="000000"/>
          <w:lang w:val="lt-LT" w:eastAsia="lt-LT"/>
        </w:rPr>
      </w:pPr>
    </w:p>
    <w:p w14:paraId="566D5296" w14:textId="77777777" w:rsidR="00A16513" w:rsidRDefault="00A16513" w:rsidP="00666981">
      <w:pPr>
        <w:spacing w:before="100" w:beforeAutospacing="1"/>
        <w:jc w:val="right"/>
        <w:rPr>
          <w:b/>
          <w:bCs/>
          <w:color w:val="000000"/>
          <w:lang w:val="lt-LT" w:eastAsia="lt-LT"/>
        </w:rPr>
      </w:pPr>
    </w:p>
    <w:p w14:paraId="7419FC4F" w14:textId="77777777" w:rsidR="00A16513" w:rsidRDefault="00A16513" w:rsidP="00666981">
      <w:pPr>
        <w:spacing w:before="100" w:beforeAutospacing="1"/>
        <w:jc w:val="right"/>
        <w:rPr>
          <w:b/>
          <w:bCs/>
          <w:color w:val="000000"/>
          <w:lang w:val="lt-LT" w:eastAsia="lt-LT"/>
        </w:rPr>
      </w:pPr>
    </w:p>
    <w:p w14:paraId="7B2A6F2A" w14:textId="77777777" w:rsidR="00A16513" w:rsidRDefault="00A16513" w:rsidP="00666981">
      <w:pPr>
        <w:spacing w:before="100" w:beforeAutospacing="1"/>
        <w:jc w:val="right"/>
        <w:rPr>
          <w:b/>
          <w:bCs/>
          <w:color w:val="000000"/>
          <w:lang w:val="lt-LT" w:eastAsia="lt-LT"/>
        </w:rPr>
      </w:pPr>
    </w:p>
    <w:p w14:paraId="29613134" w14:textId="77777777" w:rsidR="00A16513" w:rsidRDefault="00A16513" w:rsidP="00666981">
      <w:pPr>
        <w:spacing w:before="100" w:beforeAutospacing="1"/>
        <w:jc w:val="right"/>
        <w:rPr>
          <w:b/>
          <w:bCs/>
          <w:color w:val="000000"/>
          <w:lang w:val="lt-LT" w:eastAsia="lt-LT"/>
        </w:rPr>
      </w:pPr>
    </w:p>
    <w:p w14:paraId="40A93035" w14:textId="77777777" w:rsidR="00A16513" w:rsidRDefault="00A16513" w:rsidP="00666981">
      <w:pPr>
        <w:spacing w:before="100" w:beforeAutospacing="1"/>
        <w:jc w:val="right"/>
        <w:rPr>
          <w:b/>
          <w:bCs/>
          <w:color w:val="000000"/>
          <w:lang w:val="lt-LT" w:eastAsia="lt-LT"/>
        </w:rPr>
      </w:pPr>
    </w:p>
    <w:p w14:paraId="04B65D04" w14:textId="77777777" w:rsidR="00A16513" w:rsidRDefault="00A16513" w:rsidP="00666981">
      <w:pPr>
        <w:spacing w:before="100" w:beforeAutospacing="1"/>
        <w:jc w:val="right"/>
        <w:rPr>
          <w:b/>
          <w:bCs/>
          <w:color w:val="000000"/>
          <w:lang w:val="lt-LT" w:eastAsia="lt-LT"/>
        </w:rPr>
      </w:pPr>
    </w:p>
    <w:p w14:paraId="211F5D65" w14:textId="77777777" w:rsidR="00A16513" w:rsidRDefault="00A16513" w:rsidP="00666981">
      <w:pPr>
        <w:spacing w:before="100" w:beforeAutospacing="1"/>
        <w:jc w:val="right"/>
        <w:rPr>
          <w:b/>
          <w:bCs/>
          <w:color w:val="000000"/>
          <w:lang w:val="lt-LT" w:eastAsia="lt-LT"/>
        </w:rPr>
      </w:pPr>
    </w:p>
    <w:p w14:paraId="2367F8D8" w14:textId="77777777" w:rsidR="00A16513" w:rsidRDefault="00A16513" w:rsidP="00666981">
      <w:pPr>
        <w:spacing w:before="100" w:beforeAutospacing="1"/>
        <w:jc w:val="right"/>
        <w:rPr>
          <w:b/>
          <w:bCs/>
          <w:color w:val="000000"/>
          <w:lang w:val="lt-LT" w:eastAsia="lt-LT"/>
        </w:rPr>
      </w:pPr>
    </w:p>
    <w:p w14:paraId="46818487" w14:textId="77777777" w:rsidR="00A16513" w:rsidRDefault="00A16513" w:rsidP="00666981">
      <w:pPr>
        <w:spacing w:before="100" w:beforeAutospacing="1"/>
        <w:jc w:val="right"/>
        <w:rPr>
          <w:b/>
          <w:bCs/>
          <w:color w:val="000000"/>
          <w:lang w:val="lt-LT" w:eastAsia="lt-LT"/>
        </w:rPr>
      </w:pPr>
    </w:p>
    <w:p w14:paraId="55CE1215" w14:textId="77777777" w:rsidR="00A16513" w:rsidRDefault="00A16513" w:rsidP="00666981">
      <w:pPr>
        <w:spacing w:before="100" w:beforeAutospacing="1"/>
        <w:jc w:val="right"/>
        <w:rPr>
          <w:b/>
          <w:bCs/>
          <w:color w:val="000000"/>
          <w:lang w:val="lt-LT" w:eastAsia="lt-LT"/>
        </w:rPr>
      </w:pPr>
    </w:p>
    <w:p w14:paraId="416580AD" w14:textId="77777777" w:rsidR="00A16513" w:rsidRDefault="00A16513" w:rsidP="00666981">
      <w:pPr>
        <w:spacing w:before="100" w:beforeAutospacing="1"/>
        <w:jc w:val="right"/>
        <w:rPr>
          <w:b/>
          <w:bCs/>
          <w:color w:val="000000"/>
          <w:lang w:val="lt-LT" w:eastAsia="lt-LT"/>
        </w:rPr>
      </w:pPr>
    </w:p>
    <w:p w14:paraId="04004686" w14:textId="77777777" w:rsidR="00A16513" w:rsidRDefault="00A16513" w:rsidP="00666981">
      <w:pPr>
        <w:spacing w:before="100" w:beforeAutospacing="1"/>
        <w:jc w:val="right"/>
        <w:rPr>
          <w:b/>
          <w:bCs/>
          <w:color w:val="000000"/>
          <w:lang w:val="lt-LT" w:eastAsia="lt-LT"/>
        </w:rPr>
      </w:pPr>
    </w:p>
    <w:p w14:paraId="666AE45F" w14:textId="77777777" w:rsidR="00A16513" w:rsidRDefault="00A16513" w:rsidP="00666981">
      <w:pPr>
        <w:spacing w:before="100" w:beforeAutospacing="1"/>
        <w:jc w:val="right"/>
        <w:rPr>
          <w:b/>
          <w:bCs/>
          <w:color w:val="000000"/>
          <w:lang w:val="lt-LT" w:eastAsia="lt-LT"/>
        </w:rPr>
      </w:pPr>
    </w:p>
    <w:p w14:paraId="6E3359CA" w14:textId="77777777" w:rsidR="00A16513" w:rsidRDefault="00A16513" w:rsidP="00666981">
      <w:pPr>
        <w:spacing w:before="100" w:beforeAutospacing="1"/>
        <w:jc w:val="right"/>
        <w:rPr>
          <w:b/>
          <w:bCs/>
          <w:color w:val="000000"/>
          <w:lang w:val="lt-LT" w:eastAsia="lt-LT"/>
        </w:rPr>
      </w:pPr>
    </w:p>
    <w:p w14:paraId="3A255500" w14:textId="77777777" w:rsidR="00A16513" w:rsidRDefault="00A16513" w:rsidP="00666981">
      <w:pPr>
        <w:spacing w:before="100" w:beforeAutospacing="1"/>
        <w:jc w:val="right"/>
        <w:rPr>
          <w:b/>
          <w:bCs/>
          <w:color w:val="000000"/>
          <w:lang w:val="lt-LT" w:eastAsia="lt-LT"/>
        </w:rPr>
      </w:pPr>
    </w:p>
    <w:p w14:paraId="798EB6BB" w14:textId="77777777" w:rsidR="00A16513" w:rsidRDefault="00A16513" w:rsidP="00666981">
      <w:pPr>
        <w:spacing w:before="100" w:beforeAutospacing="1"/>
        <w:jc w:val="right"/>
        <w:rPr>
          <w:b/>
          <w:bCs/>
          <w:color w:val="000000"/>
          <w:lang w:val="lt-LT" w:eastAsia="lt-LT"/>
        </w:rPr>
      </w:pPr>
    </w:p>
    <w:p w14:paraId="262011B6" w14:textId="77777777" w:rsidR="00A16513" w:rsidRDefault="00A16513" w:rsidP="00666981">
      <w:pPr>
        <w:spacing w:before="100" w:beforeAutospacing="1"/>
        <w:jc w:val="right"/>
        <w:rPr>
          <w:b/>
          <w:bCs/>
          <w:color w:val="000000"/>
          <w:lang w:val="lt-LT" w:eastAsia="lt-LT"/>
        </w:rPr>
      </w:pPr>
    </w:p>
    <w:p w14:paraId="32A9E345" w14:textId="77777777" w:rsidR="00A16513" w:rsidRDefault="00A16513" w:rsidP="00666981">
      <w:pPr>
        <w:spacing w:before="100" w:beforeAutospacing="1"/>
        <w:jc w:val="right"/>
        <w:rPr>
          <w:b/>
          <w:bCs/>
          <w:color w:val="000000"/>
          <w:lang w:val="lt-LT" w:eastAsia="lt-LT"/>
        </w:rPr>
      </w:pPr>
    </w:p>
    <w:p w14:paraId="7499823E" w14:textId="77777777" w:rsidR="00A16513" w:rsidRDefault="00A16513" w:rsidP="00666981">
      <w:pPr>
        <w:spacing w:before="100" w:beforeAutospacing="1"/>
        <w:jc w:val="right"/>
        <w:rPr>
          <w:b/>
          <w:bCs/>
          <w:color w:val="000000"/>
          <w:lang w:val="lt-LT" w:eastAsia="lt-LT"/>
        </w:rPr>
      </w:pPr>
    </w:p>
    <w:p w14:paraId="211AA12E" w14:textId="77777777" w:rsidR="00A16513" w:rsidRDefault="00A16513" w:rsidP="00666981">
      <w:pPr>
        <w:spacing w:before="100" w:beforeAutospacing="1"/>
        <w:jc w:val="right"/>
        <w:rPr>
          <w:b/>
          <w:bCs/>
          <w:color w:val="000000"/>
          <w:lang w:val="lt-LT" w:eastAsia="lt-LT"/>
        </w:rPr>
      </w:pPr>
    </w:p>
    <w:p w14:paraId="23BD939D" w14:textId="77777777" w:rsidR="00A16513" w:rsidRDefault="00A16513" w:rsidP="00666981">
      <w:pPr>
        <w:spacing w:before="100" w:beforeAutospacing="1"/>
        <w:jc w:val="right"/>
        <w:rPr>
          <w:b/>
          <w:bCs/>
          <w:color w:val="000000"/>
          <w:lang w:val="lt-LT" w:eastAsia="lt-LT"/>
        </w:rPr>
      </w:pPr>
    </w:p>
    <w:p w14:paraId="0E52A194" w14:textId="77777777" w:rsidR="00A16513" w:rsidRDefault="00A16513" w:rsidP="00666981">
      <w:pPr>
        <w:spacing w:before="100" w:beforeAutospacing="1"/>
        <w:jc w:val="right"/>
        <w:rPr>
          <w:b/>
          <w:bCs/>
          <w:color w:val="000000"/>
          <w:lang w:val="lt-LT" w:eastAsia="lt-LT"/>
        </w:rPr>
      </w:pPr>
    </w:p>
    <w:p w14:paraId="14597119" w14:textId="563B65DC" w:rsidR="000231FC" w:rsidRDefault="00666981" w:rsidP="000231FC">
      <w:pPr>
        <w:rPr>
          <w:color w:val="000000"/>
          <w:lang w:val="lt-LT" w:eastAsia="lt-LT"/>
        </w:rPr>
      </w:pPr>
      <w:r w:rsidRPr="00A76356">
        <w:rPr>
          <w:b/>
          <w:bCs/>
          <w:color w:val="000000"/>
          <w:lang w:val="lt-LT" w:eastAsia="lt-LT"/>
        </w:rPr>
        <w:t> </w:t>
      </w:r>
      <w:r w:rsidR="000231FC">
        <w:rPr>
          <w:b/>
          <w:bCs/>
          <w:color w:val="000000"/>
          <w:lang w:val="lt-LT" w:eastAsia="lt-LT"/>
        </w:rPr>
        <w:t xml:space="preserve">                                                                                                             </w:t>
      </w:r>
      <w:r w:rsidR="000231FC">
        <w:rPr>
          <w:color w:val="000000"/>
        </w:rPr>
        <w:t>P</w:t>
      </w:r>
      <w:r w:rsidR="00E47E8D">
        <w:rPr>
          <w:color w:val="000000"/>
        </w:rPr>
        <w:t>RITAR</w:t>
      </w:r>
      <w:r w:rsidR="000231FC">
        <w:rPr>
          <w:color w:val="000000"/>
        </w:rPr>
        <w:t>TA</w:t>
      </w:r>
    </w:p>
    <w:p w14:paraId="46547C30" w14:textId="77777777" w:rsidR="000231FC" w:rsidRDefault="000231FC" w:rsidP="000231FC">
      <w:pPr>
        <w:rPr>
          <w:color w:val="000000"/>
        </w:rPr>
      </w:pPr>
      <w:r>
        <w:rPr>
          <w:color w:val="000000"/>
        </w:rPr>
        <w:t xml:space="preserve">                                                                                                              Anykščių </w:t>
      </w:r>
      <w:proofErr w:type="spellStart"/>
      <w:r>
        <w:rPr>
          <w:color w:val="000000"/>
        </w:rPr>
        <w:t>rajono</w:t>
      </w:r>
      <w:proofErr w:type="spellEnd"/>
      <w:r>
        <w:rPr>
          <w:color w:val="000000"/>
        </w:rPr>
        <w:t xml:space="preserve"> </w:t>
      </w:r>
      <w:proofErr w:type="spellStart"/>
      <w:r>
        <w:rPr>
          <w:color w:val="000000"/>
        </w:rPr>
        <w:t>savivaldybės</w:t>
      </w:r>
      <w:proofErr w:type="spellEnd"/>
      <w:r>
        <w:rPr>
          <w:color w:val="000000"/>
        </w:rPr>
        <w:t xml:space="preserve"> </w:t>
      </w:r>
    </w:p>
    <w:p w14:paraId="322D1F72" w14:textId="22D9BBC8" w:rsidR="000231FC" w:rsidRDefault="000231FC" w:rsidP="000231FC">
      <w:pPr>
        <w:rPr>
          <w:color w:val="000000"/>
        </w:rPr>
      </w:pPr>
      <w:r>
        <w:rPr>
          <w:color w:val="000000"/>
        </w:rPr>
        <w:t xml:space="preserve">                                                                                                              </w:t>
      </w:r>
      <w:proofErr w:type="spellStart"/>
      <w:r>
        <w:rPr>
          <w:color w:val="000000"/>
        </w:rPr>
        <w:t>tarybos</w:t>
      </w:r>
      <w:proofErr w:type="spellEnd"/>
      <w:r>
        <w:rPr>
          <w:color w:val="000000"/>
        </w:rPr>
        <w:t xml:space="preserve"> 2022 m. </w:t>
      </w:r>
      <w:proofErr w:type="spellStart"/>
      <w:r>
        <w:rPr>
          <w:color w:val="000000"/>
        </w:rPr>
        <w:t>gruodžio</w:t>
      </w:r>
      <w:proofErr w:type="spellEnd"/>
      <w:r>
        <w:rPr>
          <w:color w:val="000000"/>
        </w:rPr>
        <w:t xml:space="preserve"> </w:t>
      </w:r>
      <w:r w:rsidR="000C0FC9">
        <w:rPr>
          <w:color w:val="000000"/>
        </w:rPr>
        <w:t>28</w:t>
      </w:r>
      <w:r>
        <w:rPr>
          <w:color w:val="000000"/>
        </w:rPr>
        <w:t xml:space="preserve"> d. </w:t>
      </w:r>
    </w:p>
    <w:p w14:paraId="081C225F" w14:textId="77777777" w:rsidR="000231FC" w:rsidRDefault="000231FC" w:rsidP="000231FC">
      <w:pPr>
        <w:rPr>
          <w:color w:val="000000"/>
        </w:rPr>
      </w:pPr>
      <w:r>
        <w:rPr>
          <w:color w:val="000000"/>
        </w:rPr>
        <w:t xml:space="preserve">                                                                                                              </w:t>
      </w:r>
      <w:proofErr w:type="spellStart"/>
      <w:r>
        <w:rPr>
          <w:color w:val="000000"/>
        </w:rPr>
        <w:t>sprendimu</w:t>
      </w:r>
      <w:proofErr w:type="spellEnd"/>
      <w:r>
        <w:rPr>
          <w:color w:val="000000"/>
        </w:rPr>
        <w:t xml:space="preserve"> Nr. 1-TS-</w:t>
      </w:r>
    </w:p>
    <w:p w14:paraId="2D39957F" w14:textId="7EC71E0A" w:rsidR="00666981" w:rsidRPr="00A76356" w:rsidRDefault="00666981" w:rsidP="000231FC">
      <w:pPr>
        <w:spacing w:before="100" w:beforeAutospacing="1"/>
        <w:rPr>
          <w:color w:val="000000"/>
          <w:lang w:val="lt-LT" w:eastAsia="lt-LT"/>
        </w:rPr>
      </w:pPr>
      <w:r w:rsidRPr="00A76356">
        <w:rPr>
          <w:color w:val="000000"/>
          <w:lang w:val="lt-LT" w:eastAsia="lt-LT"/>
        </w:rPr>
        <w:t> </w:t>
      </w:r>
    </w:p>
    <w:p w14:paraId="6D6FB8C1" w14:textId="77777777" w:rsidR="000C0FC9" w:rsidRPr="00A76356" w:rsidRDefault="000C0FC9" w:rsidP="000C0FC9">
      <w:pPr>
        <w:spacing w:before="100" w:beforeAutospacing="1"/>
        <w:jc w:val="center"/>
        <w:rPr>
          <w:color w:val="000000"/>
          <w:lang w:val="lt-LT" w:eastAsia="lt-LT"/>
        </w:rPr>
      </w:pPr>
      <w:r w:rsidRPr="00A76356">
        <w:rPr>
          <w:b/>
          <w:bCs/>
          <w:color w:val="000000"/>
          <w:lang w:val="lt-LT" w:eastAsia="lt-LT"/>
        </w:rPr>
        <w:t>SUTARTIS</w:t>
      </w:r>
    </w:p>
    <w:p w14:paraId="720FBFD1" w14:textId="77777777" w:rsidR="000C0FC9" w:rsidRPr="00A76356" w:rsidRDefault="000C0FC9" w:rsidP="000C0FC9">
      <w:pPr>
        <w:spacing w:before="100" w:beforeAutospacing="1"/>
        <w:jc w:val="center"/>
        <w:rPr>
          <w:color w:val="000000"/>
          <w:lang w:val="lt-LT" w:eastAsia="lt-LT"/>
        </w:rPr>
      </w:pPr>
      <w:r w:rsidRPr="00A76356">
        <w:rPr>
          <w:b/>
          <w:bCs/>
          <w:color w:val="000000"/>
          <w:lang w:val="lt-LT" w:eastAsia="lt-LT"/>
        </w:rPr>
        <w:t>DĖL GREITOSIOS MEDICINOS PAGALBOS PASLAUGŲ FUNKCIJŲ PERDAVIMO PANEVĖŽIO MIESTO SAVIVALDYBEI</w:t>
      </w:r>
      <w:r w:rsidRPr="00A76356">
        <w:rPr>
          <w:color w:val="000000"/>
          <w:lang w:val="lt-LT" w:eastAsia="lt-LT"/>
        </w:rPr>
        <w:t> </w:t>
      </w:r>
    </w:p>
    <w:p w14:paraId="613EB0EE" w14:textId="77777777" w:rsidR="000C0FC9" w:rsidRPr="00A76356" w:rsidRDefault="000C0FC9" w:rsidP="000C0FC9">
      <w:pPr>
        <w:jc w:val="center"/>
        <w:rPr>
          <w:color w:val="000000"/>
          <w:lang w:val="lt-LT" w:eastAsia="lt-LT"/>
        </w:rPr>
      </w:pPr>
    </w:p>
    <w:p w14:paraId="3D168BFA" w14:textId="77777777" w:rsidR="000C0FC9" w:rsidRPr="00A76356" w:rsidRDefault="000C0FC9" w:rsidP="000C0FC9">
      <w:pPr>
        <w:jc w:val="center"/>
        <w:rPr>
          <w:color w:val="000000"/>
          <w:lang w:val="lt-LT" w:eastAsia="lt-LT"/>
        </w:rPr>
      </w:pPr>
      <w:r w:rsidRPr="00A76356">
        <w:rPr>
          <w:color w:val="000000"/>
          <w:lang w:val="lt-LT" w:eastAsia="lt-LT"/>
        </w:rPr>
        <w:t>202</w:t>
      </w:r>
      <w:r>
        <w:rPr>
          <w:color w:val="000000"/>
          <w:lang w:val="lt-LT" w:eastAsia="lt-LT"/>
        </w:rPr>
        <w:t xml:space="preserve">    </w:t>
      </w:r>
      <w:r w:rsidRPr="00A76356">
        <w:rPr>
          <w:color w:val="000000"/>
          <w:lang w:val="lt-LT" w:eastAsia="lt-LT"/>
        </w:rPr>
        <w:t xml:space="preserve"> m. </w:t>
      </w:r>
      <w:r>
        <w:rPr>
          <w:color w:val="000000"/>
          <w:lang w:val="lt-LT" w:eastAsia="lt-LT"/>
        </w:rPr>
        <w:t xml:space="preserve">              </w:t>
      </w:r>
      <w:r w:rsidRPr="00A76356">
        <w:rPr>
          <w:color w:val="000000"/>
          <w:lang w:val="lt-LT" w:eastAsia="lt-LT"/>
        </w:rPr>
        <w:t xml:space="preserve">    d.</w:t>
      </w:r>
    </w:p>
    <w:p w14:paraId="2504D6C8" w14:textId="77777777" w:rsidR="000C0FC9" w:rsidRPr="00A76356" w:rsidRDefault="000C0FC9" w:rsidP="000C0FC9">
      <w:pPr>
        <w:jc w:val="center"/>
        <w:rPr>
          <w:color w:val="000000"/>
          <w:lang w:val="lt-LT" w:eastAsia="lt-LT"/>
        </w:rPr>
      </w:pPr>
      <w:r w:rsidRPr="00A76356">
        <w:rPr>
          <w:color w:val="000000"/>
          <w:lang w:val="lt-LT" w:eastAsia="lt-LT"/>
        </w:rPr>
        <w:t>Anykščiai/Panevėžys</w:t>
      </w:r>
    </w:p>
    <w:p w14:paraId="45B06BC8" w14:textId="77777777" w:rsidR="000C0FC9" w:rsidRPr="00A76356" w:rsidRDefault="000C0FC9" w:rsidP="000C0FC9">
      <w:pPr>
        <w:rPr>
          <w:lang w:val="lt-LT" w:eastAsia="lt-LT"/>
        </w:rPr>
      </w:pPr>
      <w:r w:rsidRPr="00A76356">
        <w:rPr>
          <w:lang w:val="lt-LT" w:eastAsia="lt-LT"/>
        </w:rPr>
        <w:t>         </w:t>
      </w:r>
    </w:p>
    <w:p w14:paraId="1C23A92E" w14:textId="77777777" w:rsidR="000C0FC9" w:rsidRDefault="000C0FC9" w:rsidP="000C0FC9">
      <w:pPr>
        <w:rPr>
          <w:lang w:eastAsia="lt-LT"/>
        </w:rPr>
      </w:pPr>
      <w:r w:rsidRPr="003D089D">
        <w:rPr>
          <w:lang w:eastAsia="lt-LT"/>
        </w:rPr>
        <w:t>         </w:t>
      </w:r>
    </w:p>
    <w:p w14:paraId="1F1E152B" w14:textId="37BC7BF3" w:rsidR="000C0FC9" w:rsidRPr="000C0FC9" w:rsidRDefault="000C0FC9" w:rsidP="000C0FC9">
      <w:pPr>
        <w:pStyle w:val="Antrat1"/>
        <w:jc w:val="both"/>
        <w:rPr>
          <w:b w:val="0"/>
          <w:bCs/>
          <w:sz w:val="24"/>
          <w:szCs w:val="24"/>
        </w:rPr>
      </w:pPr>
      <w:r w:rsidRPr="000C0FC9">
        <w:rPr>
          <w:b w:val="0"/>
          <w:bCs/>
          <w:sz w:val="24"/>
          <w:szCs w:val="24"/>
          <w:lang w:eastAsia="lt-LT"/>
        </w:rPr>
        <w:t xml:space="preserve">Anykščių rajono savivaldybė, atstovaujama Anykščių rajono savivaldybės mero </w:t>
      </w:r>
      <w:proofErr w:type="spellStart"/>
      <w:r w:rsidRPr="000C0FC9">
        <w:rPr>
          <w:b w:val="0"/>
          <w:bCs/>
          <w:sz w:val="24"/>
          <w:szCs w:val="24"/>
          <w:lang w:eastAsia="lt-LT"/>
        </w:rPr>
        <w:t>Sigučio</w:t>
      </w:r>
      <w:proofErr w:type="spellEnd"/>
      <w:r w:rsidRPr="000C0FC9">
        <w:rPr>
          <w:b w:val="0"/>
          <w:bCs/>
          <w:sz w:val="24"/>
          <w:szCs w:val="24"/>
          <w:lang w:eastAsia="lt-LT"/>
        </w:rPr>
        <w:t xml:space="preserve"> Obelevičiaus, veikiančio pagal </w:t>
      </w:r>
      <w:r w:rsidRPr="000C0FC9">
        <w:rPr>
          <w:b w:val="0"/>
          <w:bCs/>
          <w:color w:val="212529"/>
          <w:sz w:val="24"/>
          <w:szCs w:val="24"/>
          <w:shd w:val="clear" w:color="auto" w:fill="FFFFFF"/>
        </w:rPr>
        <w:t> </w:t>
      </w:r>
      <w:r w:rsidRPr="000C0FC9">
        <w:rPr>
          <w:b w:val="0"/>
          <w:bCs/>
          <w:sz w:val="24"/>
          <w:szCs w:val="24"/>
          <w:lang w:eastAsia="lt-LT"/>
        </w:rPr>
        <w:t>Anykščių rajono savivaldybės tarybos 2022 m. gruodžio</w:t>
      </w:r>
      <w:r>
        <w:rPr>
          <w:b w:val="0"/>
          <w:bCs/>
          <w:sz w:val="24"/>
          <w:szCs w:val="24"/>
          <w:lang w:eastAsia="lt-LT"/>
        </w:rPr>
        <w:t xml:space="preserve"> ...</w:t>
      </w:r>
      <w:r w:rsidRPr="000C0FC9">
        <w:rPr>
          <w:b w:val="0"/>
          <w:bCs/>
          <w:sz w:val="24"/>
          <w:szCs w:val="24"/>
          <w:lang w:eastAsia="lt-LT"/>
        </w:rPr>
        <w:t xml:space="preserve"> d. sprendimą Nr. 1-TS-...  „Dėl ...“, (toliau – Funkcijas perduodanti savivaldybė) ir Panevėžio miesto savivaldybė, atstovaujama </w:t>
      </w:r>
      <w:r w:rsidRPr="000C0FC9">
        <w:rPr>
          <w:b w:val="0"/>
          <w:bCs/>
          <w:color w:val="212529"/>
          <w:sz w:val="24"/>
          <w:szCs w:val="24"/>
          <w:lang w:eastAsia="lt-LT"/>
        </w:rPr>
        <w:t>VšĮ Panevėžio miesto greitosios medicinos pagalbos stoties direktorės</w:t>
      </w:r>
      <w:r w:rsidRPr="000C0FC9">
        <w:rPr>
          <w:b w:val="0"/>
          <w:bCs/>
          <w:sz w:val="24"/>
          <w:szCs w:val="24"/>
          <w:lang w:eastAsia="lt-LT"/>
        </w:rPr>
        <w:t xml:space="preserve"> Rūtos Ramoškienės, veikiančios pagal Panevėžio miesto savivaldybės tarybos 2022 m. gruodžio ... d. sprendimą Nr... „Dėl pritarimo greitosios medicinos pagalbos paslaugų teikimo funkcijų perėmimui iš Anykščių rajono savivaldybės“, (toliau – Funkcijas perimanti savivaldybė) sudarėme šią sutartį dėl greitosios medicinos pagalbos paslaugų funkcijų Anykščių rajono savivaldybėje perdavimo Panevėžio miesto savivaldybei.</w:t>
      </w:r>
    </w:p>
    <w:p w14:paraId="601EC2B9" w14:textId="77777777" w:rsidR="000C0FC9" w:rsidRPr="000C0FC9" w:rsidRDefault="000C0FC9" w:rsidP="000C0FC9">
      <w:pPr>
        <w:ind w:firstLine="720"/>
        <w:jc w:val="both"/>
        <w:rPr>
          <w:rFonts w:eastAsia="Calibri"/>
          <w:bCs/>
          <w:strike/>
          <w:lang w:val="lt-LT"/>
        </w:rPr>
      </w:pPr>
      <w:r w:rsidRPr="000C0FC9">
        <w:rPr>
          <w:bCs/>
          <w:color w:val="000000"/>
          <w:lang w:val="lt-LT" w:eastAsia="lt-LT"/>
        </w:rPr>
        <w:t>    </w:t>
      </w:r>
    </w:p>
    <w:p w14:paraId="17212494" w14:textId="77777777" w:rsidR="000C0FC9" w:rsidRPr="00E47E8D" w:rsidRDefault="000C0FC9" w:rsidP="000C0FC9">
      <w:pPr>
        <w:jc w:val="center"/>
        <w:rPr>
          <w:rFonts w:eastAsia="Calibri"/>
          <w:b/>
          <w:lang w:val="lt-LT"/>
        </w:rPr>
      </w:pPr>
      <w:r w:rsidRPr="00E47E8D">
        <w:rPr>
          <w:rFonts w:eastAsia="Calibri"/>
          <w:b/>
          <w:lang w:val="lt-LT"/>
        </w:rPr>
        <w:t>I SKYRIUS</w:t>
      </w:r>
    </w:p>
    <w:p w14:paraId="6D84EE6C" w14:textId="77777777" w:rsidR="000C0FC9" w:rsidRPr="00E47E8D" w:rsidRDefault="000C0FC9" w:rsidP="000C0FC9">
      <w:pPr>
        <w:jc w:val="center"/>
        <w:rPr>
          <w:rFonts w:eastAsia="Calibri"/>
          <w:b/>
          <w:lang w:val="lt-LT"/>
        </w:rPr>
      </w:pPr>
      <w:r w:rsidRPr="00E47E8D">
        <w:rPr>
          <w:rFonts w:eastAsia="Calibri"/>
          <w:b/>
          <w:lang w:val="lt-LT"/>
        </w:rPr>
        <w:t>SUTARTIES OBJEKTAS</w:t>
      </w:r>
    </w:p>
    <w:p w14:paraId="1FBB88F7" w14:textId="77777777" w:rsidR="000C0FC9" w:rsidRPr="00E47E8D" w:rsidRDefault="000C0FC9" w:rsidP="000C0FC9">
      <w:pPr>
        <w:jc w:val="both"/>
        <w:rPr>
          <w:rFonts w:eastAsia="Calibri"/>
          <w:b/>
          <w:lang w:val="lt-LT"/>
        </w:rPr>
      </w:pPr>
    </w:p>
    <w:p w14:paraId="78823C93" w14:textId="77777777" w:rsidR="000C0FC9" w:rsidRPr="00E47E8D" w:rsidRDefault="000C0FC9" w:rsidP="000C0FC9">
      <w:pPr>
        <w:jc w:val="both"/>
        <w:rPr>
          <w:lang w:val="lt-LT"/>
        </w:rPr>
      </w:pPr>
      <w:r w:rsidRPr="00E47E8D">
        <w:rPr>
          <w:lang w:val="lt-LT" w:eastAsia="lt-LT"/>
        </w:rPr>
        <w:t>1. Sutarties objektas – greitosios medicinos pagalbos paslaugų funkcijų Anykščių rajono savivaldybės teritorijoje perdavimas Panevėžio miesto savivaldybei, pavedant jas vykdyti viešajai įstaigai Panevėžio miesto greitosios medicinos pagalbos stočiai (toliau – Panevėžio GMPS).</w:t>
      </w:r>
      <w:r w:rsidRPr="00E47E8D">
        <w:rPr>
          <w:lang w:val="lt-LT"/>
        </w:rPr>
        <w:t xml:space="preserve"> </w:t>
      </w:r>
    </w:p>
    <w:p w14:paraId="375AD33B" w14:textId="77777777" w:rsidR="000C0FC9" w:rsidRPr="00E47E8D" w:rsidRDefault="000C0FC9" w:rsidP="000C0FC9">
      <w:pPr>
        <w:jc w:val="both"/>
        <w:rPr>
          <w:lang w:val="lt-LT" w:eastAsia="lt-LT"/>
        </w:rPr>
      </w:pPr>
    </w:p>
    <w:p w14:paraId="326653C7" w14:textId="77777777" w:rsidR="000C0FC9" w:rsidRPr="00E47E8D" w:rsidRDefault="000C0FC9" w:rsidP="000C0FC9">
      <w:pPr>
        <w:jc w:val="center"/>
        <w:rPr>
          <w:rFonts w:eastAsia="Calibri"/>
          <w:b/>
          <w:lang w:val="lt-LT"/>
        </w:rPr>
      </w:pPr>
      <w:r w:rsidRPr="00E47E8D">
        <w:rPr>
          <w:rFonts w:eastAsia="Calibri"/>
          <w:b/>
          <w:lang w:val="lt-LT"/>
        </w:rPr>
        <w:t>II SKYRIUS</w:t>
      </w:r>
    </w:p>
    <w:p w14:paraId="1AA8CEDD" w14:textId="77777777" w:rsidR="000C0FC9" w:rsidRPr="00E47E8D" w:rsidRDefault="000C0FC9" w:rsidP="000C0FC9">
      <w:pPr>
        <w:jc w:val="center"/>
        <w:rPr>
          <w:lang w:val="lt-LT" w:eastAsia="lt-LT"/>
        </w:rPr>
      </w:pPr>
      <w:r w:rsidRPr="00E47E8D">
        <w:rPr>
          <w:b/>
          <w:bCs/>
          <w:lang w:val="lt-LT" w:eastAsia="lt-LT"/>
        </w:rPr>
        <w:t>ŠALIŲ ĮSIPAREIGOJIMAI</w:t>
      </w:r>
    </w:p>
    <w:p w14:paraId="5914B865" w14:textId="77777777" w:rsidR="000C0FC9" w:rsidRPr="00E47E8D" w:rsidRDefault="000C0FC9" w:rsidP="000C0FC9">
      <w:pPr>
        <w:spacing w:before="100" w:beforeAutospacing="1"/>
        <w:jc w:val="both"/>
        <w:rPr>
          <w:color w:val="000000"/>
          <w:lang w:val="lt-LT" w:eastAsia="lt-LT"/>
        </w:rPr>
      </w:pPr>
      <w:r w:rsidRPr="00E47E8D">
        <w:rPr>
          <w:color w:val="000000"/>
          <w:lang w:val="lt-LT" w:eastAsia="lt-LT"/>
        </w:rPr>
        <w:t>2. </w:t>
      </w:r>
      <w:r w:rsidRPr="00E47E8D">
        <w:rPr>
          <w:b/>
          <w:bCs/>
          <w:color w:val="000000"/>
          <w:lang w:val="lt-LT" w:eastAsia="lt-LT"/>
        </w:rPr>
        <w:t>Funkcijas perduodanti savivaldybė įsipareigoja:    </w:t>
      </w:r>
    </w:p>
    <w:p w14:paraId="0AF2D8CE" w14:textId="77777777" w:rsidR="000C0FC9" w:rsidRPr="00E47E8D" w:rsidRDefault="000C0FC9" w:rsidP="000C0FC9">
      <w:pPr>
        <w:spacing w:before="100" w:beforeAutospacing="1"/>
        <w:jc w:val="both"/>
        <w:rPr>
          <w:color w:val="000000"/>
          <w:lang w:val="lt-LT" w:eastAsia="lt-LT"/>
        </w:rPr>
      </w:pPr>
      <w:r w:rsidRPr="00E47E8D">
        <w:rPr>
          <w:color w:val="000000"/>
          <w:lang w:val="lt-LT" w:eastAsia="lt-LT"/>
        </w:rPr>
        <w:t>2.1. perduoti Funkcijas perimančiai savivaldybei greitosios medicinos pagalbos paslaugų</w:t>
      </w:r>
      <w:r w:rsidRPr="00E47E8D">
        <w:rPr>
          <w:lang w:val="lt-LT" w:eastAsia="lt-LT"/>
        </w:rPr>
        <w:t xml:space="preserve"> Anykščių</w:t>
      </w:r>
      <w:r w:rsidRPr="00E47E8D">
        <w:rPr>
          <w:color w:val="000000"/>
          <w:lang w:val="lt-LT" w:eastAsia="lt-LT"/>
        </w:rPr>
        <w:t xml:space="preserve"> rajono savivaldybės teritorijoje funkciją nuo 2023 m. sausio 15 d.;</w:t>
      </w:r>
    </w:p>
    <w:p w14:paraId="21740FB5" w14:textId="77777777" w:rsidR="000C0FC9" w:rsidRDefault="000C0FC9" w:rsidP="000C0FC9">
      <w:pPr>
        <w:spacing w:before="100" w:beforeAutospacing="1"/>
        <w:jc w:val="both"/>
        <w:outlineLvl w:val="1"/>
        <w:rPr>
          <w:color w:val="000000"/>
          <w:lang w:val="lt-LT" w:eastAsia="lt-LT"/>
        </w:rPr>
      </w:pPr>
      <w:r w:rsidRPr="00E47E8D">
        <w:rPr>
          <w:color w:val="000000"/>
          <w:lang w:val="lt-LT" w:eastAsia="lt-LT"/>
        </w:rPr>
        <w:t xml:space="preserve">2.2. kontroliuoti ir užtikrinti, kad iki 2023 m. sausio 15 d. viešoji įstaiga </w:t>
      </w:r>
      <w:r w:rsidRPr="00E47E8D">
        <w:rPr>
          <w:lang w:val="lt-LT" w:eastAsia="lt-LT"/>
        </w:rPr>
        <w:t>Anykščių</w:t>
      </w:r>
      <w:r w:rsidRPr="00E47E8D">
        <w:rPr>
          <w:color w:val="000000"/>
          <w:lang w:val="lt-LT" w:eastAsia="lt-LT"/>
        </w:rPr>
        <w:t xml:space="preserve"> rajono savivaldybės pirminės sveikatos priežiūros centras (toliau – VšĮ </w:t>
      </w:r>
      <w:r w:rsidRPr="00E47E8D">
        <w:rPr>
          <w:lang w:val="lt-LT" w:eastAsia="lt-LT"/>
        </w:rPr>
        <w:t>Anykščių</w:t>
      </w:r>
      <w:r w:rsidRPr="00E47E8D">
        <w:rPr>
          <w:color w:val="000000"/>
          <w:lang w:val="lt-LT" w:eastAsia="lt-LT"/>
        </w:rPr>
        <w:t xml:space="preserve"> rajono savivaldybės PSPC) perduotų  perkeliamų dirbti į Panevėžio GMPS darbuotojų sąrašus ir kitus su tuo susijusius dokumentus, reikalingus personalo funkcijoms vykdyti, bei pasirašytų reikalingus dokumentus, susijusius su darbuotojų perkėlimu dirbti į </w:t>
      </w:r>
      <w:r w:rsidRPr="00E47E8D">
        <w:rPr>
          <w:lang w:val="lt-LT" w:eastAsia="lt-LT"/>
        </w:rPr>
        <w:t>Panevėžio</w:t>
      </w:r>
      <w:r w:rsidRPr="00E47E8D">
        <w:rPr>
          <w:color w:val="000000"/>
          <w:lang w:val="lt-LT" w:eastAsia="lt-LT"/>
        </w:rPr>
        <w:t xml:space="preserve"> GMPS;</w:t>
      </w:r>
    </w:p>
    <w:p w14:paraId="7C8B676B" w14:textId="77777777" w:rsidR="000C0FC9" w:rsidRPr="00E47E8D" w:rsidRDefault="000C0FC9" w:rsidP="000C0FC9">
      <w:pPr>
        <w:spacing w:before="100" w:beforeAutospacing="1"/>
        <w:jc w:val="both"/>
        <w:outlineLvl w:val="1"/>
        <w:rPr>
          <w:color w:val="000000"/>
          <w:lang w:val="lt-LT" w:eastAsia="lt-LT"/>
        </w:rPr>
      </w:pPr>
    </w:p>
    <w:p w14:paraId="0B0B7DD1" w14:textId="77777777" w:rsidR="000C0FC9" w:rsidRPr="00E47E8D" w:rsidRDefault="000C0FC9" w:rsidP="000C0FC9">
      <w:pPr>
        <w:jc w:val="both"/>
        <w:rPr>
          <w:lang w:val="lt-LT"/>
        </w:rPr>
      </w:pPr>
      <w:r w:rsidRPr="00E47E8D">
        <w:rPr>
          <w:lang w:val="lt-LT" w:eastAsia="lt-LT"/>
        </w:rPr>
        <w:t>2.3. teisės aktų nustatyta tvarka perduoti greitosios medicinos pagalbos paslaugų Anykščių rajono savivaldybės teritorijoje funkcijai teikti reikalingą Anykščių rajono</w:t>
      </w:r>
      <w:r w:rsidRPr="00E47E8D">
        <w:rPr>
          <w:lang w:val="lt-LT"/>
        </w:rPr>
        <w:t xml:space="preserve"> savivaldybei nuosavybės teise priklausantį turtą ir sutikti, kad </w:t>
      </w:r>
      <w:r w:rsidRPr="00E47E8D">
        <w:rPr>
          <w:lang w:val="lt-LT" w:eastAsia="lt-LT"/>
        </w:rPr>
        <w:t>VšĮ Anykščių rajono savivaldybės</w:t>
      </w:r>
      <w:r w:rsidRPr="00E47E8D">
        <w:rPr>
          <w:lang w:val="lt-LT"/>
        </w:rPr>
        <w:t xml:space="preserve"> PSPC perduotų jai priklausantį turtą, reikalingą</w:t>
      </w:r>
      <w:r w:rsidRPr="00E47E8D">
        <w:rPr>
          <w:lang w:val="lt-LT" w:eastAsia="lt-LT"/>
        </w:rPr>
        <w:t xml:space="preserve"> Panevėžio GMPS;</w:t>
      </w:r>
    </w:p>
    <w:p w14:paraId="52E67DD6" w14:textId="77777777" w:rsidR="000C0FC9" w:rsidRPr="00E47E8D" w:rsidRDefault="000C0FC9" w:rsidP="000C0FC9">
      <w:pPr>
        <w:spacing w:before="100" w:beforeAutospacing="1"/>
        <w:jc w:val="both"/>
        <w:rPr>
          <w:color w:val="000000"/>
          <w:lang w:val="lt-LT" w:eastAsia="lt-LT"/>
        </w:rPr>
      </w:pPr>
      <w:r w:rsidRPr="00E47E8D">
        <w:rPr>
          <w:color w:val="000000"/>
          <w:lang w:val="lt-LT" w:eastAsia="lt-LT"/>
        </w:rPr>
        <w:t>2.4. kontroliuoti, kaip Panevėžio GMPS teikia greitosios medicinos pagalbos paslaugas Anykščių rajono savivaldybės teritorijoje.</w:t>
      </w:r>
      <w:r w:rsidRPr="00E47E8D">
        <w:rPr>
          <w:b/>
          <w:bCs/>
          <w:color w:val="000000"/>
          <w:lang w:val="lt-LT" w:eastAsia="lt-LT"/>
        </w:rPr>
        <w:t>   </w:t>
      </w:r>
    </w:p>
    <w:p w14:paraId="6F765C72" w14:textId="77777777" w:rsidR="000C0FC9" w:rsidRPr="00E47E8D" w:rsidRDefault="000C0FC9" w:rsidP="000C0FC9">
      <w:pPr>
        <w:spacing w:before="100" w:beforeAutospacing="1"/>
        <w:jc w:val="both"/>
        <w:rPr>
          <w:color w:val="000000"/>
          <w:lang w:val="lt-LT" w:eastAsia="lt-LT"/>
        </w:rPr>
      </w:pPr>
      <w:r w:rsidRPr="00E47E8D">
        <w:rPr>
          <w:b/>
          <w:bCs/>
          <w:color w:val="000000"/>
          <w:lang w:val="lt-LT" w:eastAsia="lt-LT"/>
        </w:rPr>
        <w:t>3. Funkcijas perimanti savivaldybė įsipareigoja:</w:t>
      </w:r>
    </w:p>
    <w:p w14:paraId="2AC57C39" w14:textId="77777777" w:rsidR="000C0FC9" w:rsidRPr="00E47E8D" w:rsidRDefault="000C0FC9" w:rsidP="000C0FC9">
      <w:pPr>
        <w:spacing w:before="100" w:beforeAutospacing="1"/>
        <w:jc w:val="both"/>
        <w:rPr>
          <w:color w:val="000000"/>
          <w:lang w:val="lt-LT" w:eastAsia="lt-LT"/>
        </w:rPr>
      </w:pPr>
      <w:r w:rsidRPr="00E47E8D">
        <w:rPr>
          <w:color w:val="000000"/>
          <w:lang w:val="lt-LT" w:eastAsia="lt-LT"/>
        </w:rPr>
        <w:t>3.1. perimti nuo 2023 m. sausio 15 d. iš Funkcijas perduodančios savivaldybės  greitosios medicinos pagalbos paslaugų Anykščių rajono savivaldybės teritorijoje funkciją, pavedant ją vykdyti Panevėžio GMPS ir kontroliuoti, kad Panevėžio GMPS pasirašytų visus su šiame punkte nurodytų funkcijų perėmimu susijusius dokumentus;</w:t>
      </w:r>
    </w:p>
    <w:p w14:paraId="753B6574" w14:textId="77777777" w:rsidR="000C0FC9" w:rsidRPr="00E47E8D" w:rsidRDefault="000C0FC9" w:rsidP="000C0FC9">
      <w:pPr>
        <w:spacing w:before="100" w:beforeAutospacing="1"/>
        <w:jc w:val="both"/>
        <w:rPr>
          <w:color w:val="000000"/>
          <w:lang w:val="lt-LT"/>
        </w:rPr>
      </w:pPr>
      <w:r w:rsidRPr="00E47E8D">
        <w:rPr>
          <w:color w:val="000000"/>
          <w:lang w:val="lt-LT" w:eastAsia="lt-LT"/>
        </w:rPr>
        <w:t>3.2.  užtikrinti, kad perėmus 3.1 punkte nurodytų funkcijų vykdymą Anykščių rajono savivaldybėje, būtų teikiamos kokybiškos, atitinkančios Lietuvos Respublikos norminiuose aktuose nustatytus reikalavimus greitosios medicinos pagalbos paslaugos iki tol kol valstybės, kaip GMP įstaigų savininkės, teisių ir pareigų įgyvendinimas teks Sveikatos apsaugos ministerijai;</w:t>
      </w:r>
      <w:r w:rsidRPr="00E47E8D">
        <w:rPr>
          <w:color w:val="000000"/>
          <w:lang w:val="lt-LT"/>
        </w:rPr>
        <w:t xml:space="preserve"> </w:t>
      </w:r>
    </w:p>
    <w:p w14:paraId="02B00FAD" w14:textId="77777777" w:rsidR="000C0FC9" w:rsidRPr="00E47E8D" w:rsidRDefault="000C0FC9" w:rsidP="000C0FC9">
      <w:pPr>
        <w:rPr>
          <w:color w:val="000000"/>
          <w:lang w:val="lt-LT" w:eastAsia="lt-LT"/>
        </w:rPr>
      </w:pPr>
    </w:p>
    <w:p w14:paraId="37560F21" w14:textId="77777777" w:rsidR="000C0FC9" w:rsidRDefault="000C0FC9" w:rsidP="000C0FC9">
      <w:pPr>
        <w:jc w:val="both"/>
        <w:rPr>
          <w:color w:val="000000"/>
          <w:lang w:val="lt-LT" w:eastAsia="lt-LT"/>
        </w:rPr>
      </w:pPr>
      <w:r w:rsidRPr="00E47E8D">
        <w:rPr>
          <w:color w:val="000000"/>
          <w:lang w:val="lt-LT" w:eastAsia="lt-LT"/>
        </w:rPr>
        <w:t xml:space="preserve">3.3. užtikrinti, kad šios sutarties 2.2 punkte nurodyti VšĮ </w:t>
      </w:r>
      <w:r w:rsidRPr="00E47E8D">
        <w:rPr>
          <w:lang w:val="lt-LT" w:eastAsia="lt-LT"/>
        </w:rPr>
        <w:t>Anykščių</w:t>
      </w:r>
      <w:r w:rsidRPr="00E47E8D">
        <w:rPr>
          <w:color w:val="000000"/>
          <w:lang w:val="lt-LT" w:eastAsia="lt-LT"/>
        </w:rPr>
        <w:t xml:space="preserve"> rajono savivaldybės PSPC darbuotojai, vykdantys  funkcijas, susijusias su greitosios medicinos pagalbos teikimu, t. y. </w:t>
      </w:r>
      <w:r w:rsidRPr="00E47E8D">
        <w:rPr>
          <w:lang w:val="lt-LT"/>
        </w:rPr>
        <w:t>1</w:t>
      </w:r>
      <w:r>
        <w:rPr>
          <w:lang w:val="lt-LT"/>
        </w:rPr>
        <w:t>0</w:t>
      </w:r>
      <w:r w:rsidRPr="00E47E8D">
        <w:rPr>
          <w:lang w:val="lt-LT"/>
        </w:rPr>
        <w:t xml:space="preserve"> skubiosios medicinos pagalbos slaugos specialistų ir 10 vairuotojų</w:t>
      </w:r>
      <w:r w:rsidRPr="00E47E8D">
        <w:rPr>
          <w:color w:val="000000"/>
          <w:lang w:val="lt-LT" w:eastAsia="lt-LT"/>
        </w:rPr>
        <w:t>, perkėlimo tvarka darbdavių susitarimu būtų įdarbinti Panevėžio GMPS ir kad jiems Panevėžio GMPS būtų mokamas toks pats darbo užmokestis, kokį gauna Panevėžio GMPS darbuotojai;</w:t>
      </w:r>
    </w:p>
    <w:p w14:paraId="7B8F3011" w14:textId="77777777" w:rsidR="000C0FC9" w:rsidRPr="00E47E8D" w:rsidRDefault="000C0FC9" w:rsidP="000C0FC9">
      <w:pPr>
        <w:jc w:val="both"/>
        <w:rPr>
          <w:color w:val="000000"/>
          <w:lang w:val="lt-LT" w:eastAsia="lt-LT"/>
        </w:rPr>
      </w:pPr>
    </w:p>
    <w:p w14:paraId="3F33ED2B" w14:textId="77777777" w:rsidR="000C0FC9" w:rsidRPr="00E47E8D" w:rsidRDefault="000C0FC9" w:rsidP="000C0FC9">
      <w:pPr>
        <w:jc w:val="both"/>
        <w:rPr>
          <w:lang w:val="lt-LT"/>
        </w:rPr>
      </w:pPr>
      <w:r w:rsidRPr="00E47E8D">
        <w:rPr>
          <w:lang w:val="lt-LT"/>
        </w:rPr>
        <w:t xml:space="preserve">3.4. </w:t>
      </w:r>
      <w:r w:rsidRPr="00E47E8D">
        <w:rPr>
          <w:lang w:val="lt-LT" w:eastAsia="lt-LT"/>
        </w:rPr>
        <w:t xml:space="preserve">užtikrinti, kad Panevėžio GMPS </w:t>
      </w:r>
      <w:r w:rsidRPr="00E47E8D">
        <w:rPr>
          <w:lang w:val="lt-LT"/>
        </w:rPr>
        <w:t xml:space="preserve">padengtų </w:t>
      </w:r>
      <w:r w:rsidRPr="00E47E8D">
        <w:rPr>
          <w:lang w:val="lt-LT" w:eastAsia="lt-LT"/>
        </w:rPr>
        <w:t xml:space="preserve">VšĮ Anykščių rajono savivaldybės PSPC su darbo sutarties nutraukimu susijusias išlaidas VšĮ Anykščių rajono savivaldybės PSPC </w:t>
      </w:r>
      <w:r w:rsidRPr="00E47E8D">
        <w:rPr>
          <w:lang w:val="lt-LT"/>
        </w:rPr>
        <w:t>darbuotojui atsisakius dirbti pakeistomis darbo sąlygomis (kitoje įstaigoje);</w:t>
      </w:r>
    </w:p>
    <w:p w14:paraId="461E612A" w14:textId="77777777" w:rsidR="000C0FC9" w:rsidRPr="00E47E8D" w:rsidRDefault="000C0FC9" w:rsidP="000C0FC9">
      <w:pPr>
        <w:spacing w:before="100" w:beforeAutospacing="1"/>
        <w:jc w:val="both"/>
        <w:rPr>
          <w:color w:val="000000"/>
          <w:lang w:val="lt-LT" w:eastAsia="lt-LT"/>
        </w:rPr>
      </w:pPr>
      <w:r w:rsidRPr="00E47E8D">
        <w:rPr>
          <w:color w:val="000000"/>
          <w:lang w:val="lt-LT" w:eastAsia="lt-LT"/>
        </w:rPr>
        <w:t xml:space="preserve">3.5. užtikrinti, kad </w:t>
      </w:r>
      <w:r w:rsidRPr="00E47E8D">
        <w:rPr>
          <w:color w:val="000000"/>
          <w:lang w:val="lt-LT"/>
        </w:rPr>
        <w:t>Anykščiuose bus išlaikytos dvi dirbančios brigados ir viena papildoma GMP brigada įsteigta Kavarsko mieste</w:t>
      </w:r>
      <w:r w:rsidRPr="00E47E8D">
        <w:rPr>
          <w:color w:val="000000"/>
          <w:lang w:val="lt-LT" w:eastAsia="lt-LT"/>
        </w:rPr>
        <w:t>;</w:t>
      </w:r>
    </w:p>
    <w:p w14:paraId="16825A3B" w14:textId="77777777" w:rsidR="000C0FC9" w:rsidRPr="00E47E8D" w:rsidRDefault="000C0FC9" w:rsidP="000C0FC9">
      <w:pPr>
        <w:spacing w:before="100" w:beforeAutospacing="1"/>
        <w:jc w:val="both"/>
        <w:rPr>
          <w:color w:val="000000"/>
          <w:lang w:val="lt-LT" w:eastAsia="lt-LT"/>
        </w:rPr>
      </w:pPr>
      <w:r w:rsidRPr="00E47E8D">
        <w:rPr>
          <w:color w:val="000000"/>
          <w:lang w:val="lt-LT" w:eastAsia="lt-LT"/>
        </w:rPr>
        <w:t>3.6. užtikrinti, kad Panevėžio GMPS kasmet, ne vėliau kaip per 4 mėnesius nuo kalendorinių metų pabaigos, pateiktų Funkcijas perduodančiai savivaldybei ataskaitą apie greitosios medicinos pagalbos paslaugų, kurių teikimo funkcija perduodama Funkcijas perimančiai savivaldybei, teikimą Anykščių rajono savivaldybės teritorijoje. Esant Funkcijas perduodančios savivaldybės reikalavimui,  informaciją apie greitosios medicinos pagalbos paslaugų teikimą Anykščių rajono savivaldybės teritorijoje teikti pagal poreikį;</w:t>
      </w:r>
    </w:p>
    <w:p w14:paraId="21CC5856" w14:textId="77777777" w:rsidR="000C0FC9" w:rsidRPr="00E47E8D" w:rsidRDefault="000C0FC9" w:rsidP="000C0FC9">
      <w:pPr>
        <w:spacing w:before="100" w:beforeAutospacing="1"/>
        <w:jc w:val="both"/>
        <w:outlineLvl w:val="1"/>
        <w:rPr>
          <w:color w:val="000000"/>
          <w:lang w:val="lt-LT" w:eastAsia="lt-LT"/>
        </w:rPr>
      </w:pPr>
      <w:r w:rsidRPr="00E47E8D">
        <w:rPr>
          <w:color w:val="000000"/>
          <w:lang w:val="lt-LT" w:eastAsia="lt-LT"/>
        </w:rPr>
        <w:t>3.7. užtikrinti, kad Panevėžio GMPS</w:t>
      </w:r>
      <w:r w:rsidRPr="00E47E8D">
        <w:rPr>
          <w:i/>
          <w:iCs/>
          <w:color w:val="000000"/>
          <w:lang w:val="lt-LT" w:eastAsia="lt-LT"/>
        </w:rPr>
        <w:t> </w:t>
      </w:r>
      <w:r w:rsidRPr="00E47E8D">
        <w:rPr>
          <w:color w:val="000000"/>
          <w:lang w:val="lt-LT" w:eastAsia="lt-LT"/>
        </w:rPr>
        <w:t>valdytų, naudotų ir disponuotų perduotu turtu teisės aktų nustatyta tvarka;</w:t>
      </w:r>
    </w:p>
    <w:p w14:paraId="376598FC" w14:textId="77777777" w:rsidR="000C0FC9" w:rsidRPr="00E47E8D" w:rsidRDefault="000C0FC9" w:rsidP="000C0FC9">
      <w:pPr>
        <w:spacing w:before="100" w:beforeAutospacing="1"/>
        <w:jc w:val="both"/>
        <w:outlineLvl w:val="1"/>
        <w:rPr>
          <w:b/>
          <w:bCs/>
          <w:color w:val="000000"/>
          <w:lang w:val="lt-LT" w:eastAsia="lt-LT"/>
        </w:rPr>
      </w:pPr>
      <w:r w:rsidRPr="00E47E8D">
        <w:rPr>
          <w:color w:val="000000"/>
          <w:lang w:val="lt-LT" w:eastAsia="lt-LT"/>
        </w:rPr>
        <w:t>3.8. užtikrinti, kad</w:t>
      </w:r>
      <w:r w:rsidRPr="00E47E8D">
        <w:rPr>
          <w:b/>
          <w:bCs/>
          <w:i/>
          <w:iCs/>
          <w:color w:val="000000"/>
          <w:lang w:val="lt-LT" w:eastAsia="lt-LT"/>
        </w:rPr>
        <w:t> </w:t>
      </w:r>
      <w:r w:rsidRPr="00E47E8D">
        <w:rPr>
          <w:color w:val="000000"/>
          <w:lang w:val="lt-LT" w:eastAsia="lt-LT"/>
        </w:rPr>
        <w:t>Panevėžio GMPS</w:t>
      </w:r>
      <w:r w:rsidRPr="00E47E8D">
        <w:rPr>
          <w:b/>
          <w:bCs/>
          <w:i/>
          <w:iCs/>
          <w:color w:val="000000"/>
          <w:lang w:val="lt-LT" w:eastAsia="lt-LT"/>
        </w:rPr>
        <w:t> </w:t>
      </w:r>
      <w:r w:rsidRPr="00E47E8D">
        <w:rPr>
          <w:color w:val="000000"/>
          <w:lang w:val="lt-LT" w:eastAsia="lt-LT"/>
        </w:rPr>
        <w:t>per du mėnesius nuo panaudos sutarties pagrindu suteiktų patalpų Kavarsko mieste perdavimo dienos suremontuos perduotas patalpas, aprūpins patalpas reikiama įranga, priemonėmis, sudarys palankias budinčios GMP brigados darbo ir poilsio sąlygas;</w:t>
      </w:r>
    </w:p>
    <w:p w14:paraId="4FAAC8CC" w14:textId="77777777" w:rsidR="000C0FC9" w:rsidRPr="00E47E8D" w:rsidRDefault="000C0FC9" w:rsidP="000C0FC9">
      <w:pPr>
        <w:spacing w:before="100" w:beforeAutospacing="1"/>
        <w:jc w:val="both"/>
        <w:rPr>
          <w:color w:val="000000"/>
          <w:lang w:val="lt-LT" w:eastAsia="lt-LT"/>
        </w:rPr>
      </w:pPr>
      <w:r w:rsidRPr="00E47E8D">
        <w:rPr>
          <w:color w:val="000000"/>
          <w:lang w:val="lt-LT" w:eastAsia="lt-LT"/>
        </w:rPr>
        <w:t>3.9. užtikrinti, kad</w:t>
      </w:r>
      <w:r w:rsidRPr="00E47E8D">
        <w:rPr>
          <w:b/>
          <w:bCs/>
          <w:i/>
          <w:iCs/>
          <w:color w:val="000000"/>
          <w:lang w:val="lt-LT" w:eastAsia="lt-LT"/>
        </w:rPr>
        <w:t> </w:t>
      </w:r>
      <w:r w:rsidRPr="00E47E8D">
        <w:rPr>
          <w:color w:val="000000"/>
          <w:lang w:val="lt-LT" w:eastAsia="lt-LT"/>
        </w:rPr>
        <w:t>Panevėžio GMPS atsižvelgtų į Funkcijas perduodančios savivaldybės pateiktas pastabas ir siūlymus dėl greitosios medicinos pagalbos paslaugų teikimo Anykščių rajono savivaldybės teritorijoje, kiek jie neprieštarauja galiojantiems Lietuvos Respublikos norminių teisės aktų reikalavimams ir jei dėl to pagal teisės aktus nereikalinga priimti atskiro Panevėžio miesto savivaldybės institucijų sprendimo;</w:t>
      </w:r>
    </w:p>
    <w:p w14:paraId="65E61E5D" w14:textId="77777777" w:rsidR="000C0FC9" w:rsidRPr="00E47E8D" w:rsidRDefault="000C0FC9" w:rsidP="000C0FC9">
      <w:pPr>
        <w:spacing w:before="100" w:beforeAutospacing="1"/>
        <w:jc w:val="both"/>
        <w:rPr>
          <w:color w:val="000000"/>
          <w:lang w:val="lt-LT" w:eastAsia="lt-LT"/>
        </w:rPr>
      </w:pPr>
      <w:r w:rsidRPr="00E47E8D">
        <w:rPr>
          <w:color w:val="000000"/>
          <w:lang w:val="lt-LT" w:eastAsia="lt-LT"/>
        </w:rPr>
        <w:t>3.10. vykdyti kitus Lietuvos Respublikos norminiuose teisės aktuose priskirtus įsipareigojimus;</w:t>
      </w:r>
    </w:p>
    <w:p w14:paraId="4827B0F9" w14:textId="77777777" w:rsidR="000C0FC9" w:rsidRPr="00E47E8D" w:rsidRDefault="000C0FC9" w:rsidP="000C0FC9">
      <w:pPr>
        <w:spacing w:before="100" w:beforeAutospacing="1"/>
        <w:jc w:val="both"/>
        <w:rPr>
          <w:color w:val="000000"/>
          <w:lang w:val="lt-LT" w:eastAsia="lt-LT"/>
        </w:rPr>
      </w:pPr>
      <w:r w:rsidRPr="00E47E8D">
        <w:rPr>
          <w:color w:val="000000"/>
          <w:lang w:val="lt-LT" w:eastAsia="lt-LT"/>
        </w:rPr>
        <w:t>3.11. atsakyti už tinkamą sutartinių įsipareigojimų vykdymą Anykščių rajono savivaldybės teritorijoje.</w:t>
      </w:r>
    </w:p>
    <w:p w14:paraId="35BD1C78" w14:textId="77777777" w:rsidR="000C0FC9" w:rsidRPr="00E47E8D" w:rsidRDefault="000C0FC9" w:rsidP="000C0FC9">
      <w:pPr>
        <w:spacing w:before="100" w:beforeAutospacing="1"/>
        <w:jc w:val="both"/>
        <w:rPr>
          <w:color w:val="000000"/>
          <w:lang w:val="lt-LT" w:eastAsia="lt-LT"/>
        </w:rPr>
      </w:pPr>
      <w:r w:rsidRPr="00E47E8D">
        <w:rPr>
          <w:color w:val="000000"/>
          <w:lang w:val="lt-LT" w:eastAsia="lt-LT"/>
        </w:rPr>
        <w:t xml:space="preserve">4. Šios sutarties įgyvendinimui sudaryti VšĮ </w:t>
      </w:r>
      <w:r w:rsidRPr="00E47E8D">
        <w:rPr>
          <w:lang w:val="lt-LT" w:eastAsia="lt-LT"/>
        </w:rPr>
        <w:t>Anykščių</w:t>
      </w:r>
      <w:r w:rsidRPr="00E47E8D">
        <w:rPr>
          <w:color w:val="000000"/>
          <w:lang w:val="lt-LT" w:eastAsia="lt-LT"/>
        </w:rPr>
        <w:t xml:space="preserve"> rajono savivaldybės PSPC ir Panevėžio GMPS atskiri tarpusavio susitarimai ir su tuo susiję dokumentai, kurie detalizuoja šioje sutartyje prisiimtų įsipareigojimų vykdymą, negali prieštarauti šios sutarties nuostatoms. </w:t>
      </w:r>
    </w:p>
    <w:p w14:paraId="32FA0388" w14:textId="77777777" w:rsidR="000C0FC9" w:rsidRPr="00E47E8D" w:rsidRDefault="000C0FC9" w:rsidP="000C0FC9">
      <w:pPr>
        <w:jc w:val="both"/>
        <w:rPr>
          <w:b/>
          <w:bCs/>
          <w:color w:val="000000"/>
          <w:lang w:val="lt-LT" w:eastAsia="lt-LT"/>
        </w:rPr>
      </w:pPr>
    </w:p>
    <w:p w14:paraId="3C664D60" w14:textId="77777777" w:rsidR="000C0FC9" w:rsidRPr="00E47E8D" w:rsidRDefault="000C0FC9" w:rsidP="000C0FC9">
      <w:pPr>
        <w:jc w:val="center"/>
        <w:rPr>
          <w:rFonts w:eastAsia="Calibri"/>
          <w:b/>
          <w:lang w:val="lt-LT"/>
        </w:rPr>
      </w:pPr>
      <w:r w:rsidRPr="00E47E8D">
        <w:rPr>
          <w:b/>
          <w:bCs/>
          <w:color w:val="000000"/>
          <w:lang w:val="lt-LT" w:eastAsia="lt-LT"/>
        </w:rPr>
        <w:t xml:space="preserve">III </w:t>
      </w:r>
      <w:r w:rsidRPr="00E47E8D">
        <w:rPr>
          <w:rFonts w:eastAsia="Calibri"/>
          <w:b/>
          <w:lang w:val="lt-LT"/>
        </w:rPr>
        <w:t>SKYRIUS</w:t>
      </w:r>
    </w:p>
    <w:p w14:paraId="3BB334F7" w14:textId="77777777" w:rsidR="000C0FC9" w:rsidRPr="00E47E8D" w:rsidRDefault="000C0FC9" w:rsidP="000C0FC9">
      <w:pPr>
        <w:jc w:val="center"/>
        <w:rPr>
          <w:color w:val="000000"/>
          <w:lang w:val="lt-LT" w:eastAsia="lt-LT"/>
        </w:rPr>
      </w:pPr>
      <w:r w:rsidRPr="00E47E8D">
        <w:rPr>
          <w:b/>
          <w:bCs/>
          <w:color w:val="000000"/>
          <w:lang w:val="lt-LT" w:eastAsia="lt-LT"/>
        </w:rPr>
        <w:t>SUTARTIES GALIOJIMAS</w:t>
      </w:r>
    </w:p>
    <w:p w14:paraId="6503C072" w14:textId="77777777" w:rsidR="000C0FC9" w:rsidRPr="00E47E8D" w:rsidRDefault="000C0FC9" w:rsidP="000C0FC9">
      <w:pPr>
        <w:pStyle w:val="Sraopastraipa"/>
        <w:numPr>
          <w:ilvl w:val="1"/>
          <w:numId w:val="12"/>
        </w:numPr>
        <w:spacing w:before="100" w:beforeAutospacing="1" w:after="0" w:line="240" w:lineRule="auto"/>
        <w:contextualSpacing/>
        <w:jc w:val="both"/>
        <w:rPr>
          <w:rFonts w:ascii="Times New Roman" w:hAnsi="Times New Roman"/>
          <w:color w:val="000000"/>
          <w:sz w:val="24"/>
          <w:szCs w:val="24"/>
          <w:lang w:val="lt-LT" w:eastAsia="lt-LT"/>
        </w:rPr>
      </w:pPr>
      <w:r w:rsidRPr="00E47E8D">
        <w:rPr>
          <w:rFonts w:ascii="Times New Roman" w:hAnsi="Times New Roman"/>
          <w:color w:val="000000"/>
          <w:sz w:val="24"/>
          <w:szCs w:val="24"/>
          <w:lang w:val="lt-LT" w:eastAsia="lt-LT"/>
        </w:rPr>
        <w:t>Ši sutartis įsigalioja nuo jos pasirašymo ir galioja neterminuotai.</w:t>
      </w:r>
    </w:p>
    <w:p w14:paraId="5BFAB1A6" w14:textId="77777777" w:rsidR="000C0FC9" w:rsidRPr="00E47E8D" w:rsidRDefault="000C0FC9" w:rsidP="000C0FC9">
      <w:pPr>
        <w:spacing w:before="100" w:beforeAutospacing="1"/>
        <w:jc w:val="both"/>
        <w:rPr>
          <w:color w:val="000000"/>
          <w:lang w:val="lt-LT" w:eastAsia="lt-LT"/>
        </w:rPr>
      </w:pPr>
      <w:r w:rsidRPr="00E47E8D">
        <w:rPr>
          <w:color w:val="000000"/>
          <w:lang w:val="lt-LT" w:eastAsia="lt-LT"/>
        </w:rPr>
        <w:t>6. Sutartis gali būti nutraukiama:</w:t>
      </w:r>
      <w:r w:rsidRPr="00E47E8D">
        <w:rPr>
          <w:b/>
          <w:bCs/>
          <w:color w:val="000000"/>
          <w:lang w:val="lt-LT" w:eastAsia="lt-LT"/>
        </w:rPr>
        <w:t> </w:t>
      </w:r>
    </w:p>
    <w:p w14:paraId="3B7E1E26" w14:textId="77777777" w:rsidR="000C0FC9" w:rsidRPr="00E47E8D" w:rsidRDefault="000C0FC9" w:rsidP="000C0FC9">
      <w:pPr>
        <w:spacing w:before="100" w:beforeAutospacing="1"/>
        <w:jc w:val="both"/>
        <w:rPr>
          <w:color w:val="000000"/>
          <w:lang w:val="lt-LT" w:eastAsia="lt-LT"/>
        </w:rPr>
      </w:pPr>
      <w:r w:rsidRPr="00E47E8D">
        <w:rPr>
          <w:color w:val="000000"/>
          <w:lang w:val="lt-LT" w:eastAsia="lt-LT"/>
        </w:rPr>
        <w:t>6.1. jei pasibaigia Panevėžio GMPS  licencijos teikti greitosios medicinos pagalbos paslaugas galiojimas ar panaikinamas šios licencijos galiojimas.</w:t>
      </w:r>
    </w:p>
    <w:p w14:paraId="70576068" w14:textId="77777777" w:rsidR="000C0FC9" w:rsidRPr="00E47E8D" w:rsidRDefault="000C0FC9" w:rsidP="000C0FC9">
      <w:pPr>
        <w:spacing w:before="100" w:beforeAutospacing="1"/>
        <w:jc w:val="both"/>
        <w:outlineLvl w:val="1"/>
        <w:rPr>
          <w:b/>
          <w:bCs/>
          <w:color w:val="000000"/>
          <w:lang w:val="lt-LT" w:eastAsia="lt-LT"/>
        </w:rPr>
      </w:pPr>
      <w:r w:rsidRPr="00E47E8D">
        <w:rPr>
          <w:color w:val="000000"/>
          <w:lang w:val="lt-LT" w:eastAsia="lt-LT"/>
        </w:rPr>
        <w:t>6.2. kitais Lietuvos Respublikos norminiuose aktuose nustatytais pagrindais.</w:t>
      </w:r>
    </w:p>
    <w:p w14:paraId="631A765B" w14:textId="77777777" w:rsidR="000C0FC9" w:rsidRPr="00E47E8D" w:rsidRDefault="000C0FC9" w:rsidP="000C0FC9">
      <w:pPr>
        <w:spacing w:before="100" w:beforeAutospacing="1"/>
        <w:jc w:val="both"/>
        <w:rPr>
          <w:color w:val="000000"/>
          <w:lang w:val="lt-LT" w:eastAsia="lt-LT"/>
        </w:rPr>
      </w:pPr>
      <w:r w:rsidRPr="00E47E8D">
        <w:rPr>
          <w:color w:val="000000"/>
          <w:lang w:val="lt-LT" w:eastAsia="lt-LT"/>
        </w:rPr>
        <w:t>6.3. abipusiu šalių rašytiniu susitarimu.</w:t>
      </w:r>
    </w:p>
    <w:p w14:paraId="093B7593" w14:textId="77777777" w:rsidR="000C0FC9" w:rsidRPr="00E47E8D" w:rsidRDefault="000C0FC9" w:rsidP="000C0FC9">
      <w:pPr>
        <w:spacing w:before="100" w:beforeAutospacing="1"/>
        <w:jc w:val="both"/>
        <w:rPr>
          <w:color w:val="000000"/>
          <w:lang w:val="lt-LT" w:eastAsia="lt-LT"/>
        </w:rPr>
      </w:pPr>
      <w:r w:rsidRPr="00E47E8D">
        <w:rPr>
          <w:color w:val="000000"/>
          <w:lang w:val="lt-LT" w:eastAsia="lt-LT"/>
        </w:rPr>
        <w:t>7. Privalomai sutartis turi būti keičiama ar nutraukiama, jei įsigalioja teisės aktai, reglamentuojantys iš esmės kitą greitosios medicinos pagalbos paslaugų teikimo tvarką.</w:t>
      </w:r>
    </w:p>
    <w:p w14:paraId="491A4D30" w14:textId="77777777" w:rsidR="000C0FC9" w:rsidRPr="00E47E8D" w:rsidRDefault="000C0FC9" w:rsidP="000C0FC9">
      <w:pPr>
        <w:jc w:val="both"/>
        <w:rPr>
          <w:b/>
          <w:bCs/>
          <w:color w:val="000000"/>
          <w:lang w:val="lt-LT" w:eastAsia="lt-LT"/>
        </w:rPr>
      </w:pPr>
    </w:p>
    <w:p w14:paraId="110FFA8A" w14:textId="77777777" w:rsidR="000C0FC9" w:rsidRPr="00E47E8D" w:rsidRDefault="000C0FC9" w:rsidP="000C0FC9">
      <w:pPr>
        <w:jc w:val="center"/>
        <w:rPr>
          <w:rFonts w:eastAsia="Calibri"/>
          <w:b/>
          <w:lang w:val="lt-LT"/>
        </w:rPr>
      </w:pPr>
      <w:r w:rsidRPr="00E47E8D">
        <w:rPr>
          <w:b/>
          <w:bCs/>
          <w:color w:val="000000"/>
          <w:lang w:val="lt-LT" w:eastAsia="lt-LT"/>
        </w:rPr>
        <w:t>IV</w:t>
      </w:r>
      <w:r w:rsidRPr="00E47E8D">
        <w:rPr>
          <w:rFonts w:eastAsia="Calibri"/>
          <w:b/>
          <w:lang w:val="lt-LT"/>
        </w:rPr>
        <w:t xml:space="preserve"> SKYRIUS</w:t>
      </w:r>
    </w:p>
    <w:p w14:paraId="2D0B3A47" w14:textId="77777777" w:rsidR="000C0FC9" w:rsidRPr="00E47E8D" w:rsidRDefault="000C0FC9" w:rsidP="000C0FC9">
      <w:pPr>
        <w:ind w:left="2160"/>
        <w:jc w:val="both"/>
        <w:rPr>
          <w:color w:val="000000"/>
          <w:lang w:val="lt-LT" w:eastAsia="lt-LT"/>
        </w:rPr>
      </w:pPr>
      <w:r w:rsidRPr="00E47E8D">
        <w:rPr>
          <w:b/>
          <w:bCs/>
          <w:color w:val="000000"/>
          <w:lang w:val="lt-LT" w:eastAsia="lt-LT"/>
        </w:rPr>
        <w:t xml:space="preserve">                  BAIGIAMOSIOS NUOSTATOS</w:t>
      </w:r>
    </w:p>
    <w:p w14:paraId="22C78DD6" w14:textId="77777777" w:rsidR="000C0FC9" w:rsidRPr="00E47E8D" w:rsidRDefault="000C0FC9" w:rsidP="000C0FC9">
      <w:pPr>
        <w:spacing w:before="100" w:beforeAutospacing="1"/>
        <w:jc w:val="both"/>
        <w:rPr>
          <w:color w:val="000000"/>
          <w:lang w:val="lt-LT" w:eastAsia="lt-LT"/>
        </w:rPr>
      </w:pPr>
      <w:r w:rsidRPr="00E47E8D">
        <w:rPr>
          <w:color w:val="000000"/>
          <w:lang w:val="lt-LT" w:eastAsia="lt-LT"/>
        </w:rPr>
        <w:t>8. Visus kilusius ginčus sutarties šalys sprendžia tarpusavio susitarimu.  Nesutarus, ginčai sprendžiami vadovaujantis Lietuvos Respublikos įstatymuose ir kituose teisės aktuose nustatyta tvarka.</w:t>
      </w:r>
      <w:r w:rsidRPr="00E47E8D">
        <w:rPr>
          <w:b/>
          <w:bCs/>
          <w:color w:val="000000"/>
          <w:lang w:val="lt-LT" w:eastAsia="lt-LT"/>
        </w:rPr>
        <w:t>  </w:t>
      </w:r>
    </w:p>
    <w:p w14:paraId="5C990EA0" w14:textId="77777777" w:rsidR="000C0FC9" w:rsidRPr="00E47E8D" w:rsidRDefault="000C0FC9" w:rsidP="000C0FC9">
      <w:pPr>
        <w:spacing w:before="100" w:beforeAutospacing="1"/>
        <w:jc w:val="both"/>
        <w:rPr>
          <w:color w:val="000000"/>
          <w:lang w:val="lt-LT" w:eastAsia="lt-LT"/>
        </w:rPr>
      </w:pPr>
      <w:r w:rsidRPr="00E47E8D">
        <w:rPr>
          <w:color w:val="000000"/>
          <w:lang w:val="lt-LT" w:eastAsia="lt-LT"/>
        </w:rPr>
        <w:t>9. Sutartis sudaroma 2 egzemplioriais, po vieną kiekvienai sutarties šaliai.</w:t>
      </w:r>
      <w:r w:rsidRPr="00E47E8D">
        <w:rPr>
          <w:noProof/>
          <w:lang w:val="lt-LT" w:eastAsia="lt-LT"/>
        </w:rPr>
        <w:t xml:space="preserve"> </w:t>
      </w:r>
    </w:p>
    <w:p w14:paraId="76D2FFB1" w14:textId="77777777" w:rsidR="000C0FC9" w:rsidRPr="00E47E8D" w:rsidRDefault="000C0FC9" w:rsidP="000C0FC9">
      <w:pPr>
        <w:spacing w:before="100" w:beforeAutospacing="1"/>
        <w:jc w:val="both"/>
        <w:rPr>
          <w:color w:val="000000"/>
          <w:lang w:val="lt-LT" w:eastAsia="lt-LT"/>
        </w:rPr>
      </w:pPr>
    </w:p>
    <w:p w14:paraId="17A814E7" w14:textId="77777777" w:rsidR="000C0FC9" w:rsidRPr="00E47E8D" w:rsidRDefault="000C0FC9" w:rsidP="000C0FC9">
      <w:pPr>
        <w:jc w:val="center"/>
        <w:rPr>
          <w:rFonts w:eastAsia="Calibri"/>
          <w:b/>
          <w:lang w:val="lt-LT"/>
        </w:rPr>
      </w:pPr>
      <w:r w:rsidRPr="00E47E8D">
        <w:rPr>
          <w:b/>
          <w:bCs/>
          <w:color w:val="000000"/>
          <w:lang w:val="lt-LT" w:eastAsia="lt-LT"/>
        </w:rPr>
        <w:t>V</w:t>
      </w:r>
      <w:r w:rsidRPr="00E47E8D">
        <w:rPr>
          <w:rFonts w:eastAsia="Calibri"/>
          <w:b/>
          <w:lang w:val="lt-LT"/>
        </w:rPr>
        <w:t xml:space="preserve"> SKYRIUS</w:t>
      </w:r>
    </w:p>
    <w:p w14:paraId="26368F1A" w14:textId="77777777" w:rsidR="000C0FC9" w:rsidRPr="00E47E8D" w:rsidRDefault="000C0FC9" w:rsidP="000C0FC9">
      <w:pPr>
        <w:jc w:val="center"/>
        <w:rPr>
          <w:b/>
          <w:bCs/>
          <w:color w:val="000000"/>
          <w:lang w:val="lt-LT" w:eastAsia="lt-LT"/>
        </w:rPr>
      </w:pPr>
      <w:r w:rsidRPr="00E47E8D">
        <w:rPr>
          <w:b/>
          <w:bCs/>
          <w:color w:val="000000"/>
          <w:lang w:val="lt-LT" w:eastAsia="lt-LT"/>
        </w:rPr>
        <w:t>ŠALIŲ REKVIZITAI</w:t>
      </w:r>
    </w:p>
    <w:p w14:paraId="161CA03B" w14:textId="77777777" w:rsidR="000C0FC9" w:rsidRPr="00E47E8D" w:rsidRDefault="000C0FC9" w:rsidP="000C0FC9">
      <w:pPr>
        <w:jc w:val="both"/>
        <w:rPr>
          <w:color w:val="000000"/>
          <w:lang w:val="lt-LT" w:eastAsia="lt-LT"/>
        </w:rPr>
      </w:pPr>
    </w:p>
    <w:p w14:paraId="633BAB5B" w14:textId="77777777" w:rsidR="000C0FC9" w:rsidRPr="00E47E8D" w:rsidRDefault="000C0FC9" w:rsidP="000C0FC9">
      <w:pPr>
        <w:jc w:val="both"/>
        <w:rPr>
          <w:b/>
          <w:bCs/>
          <w:color w:val="000000"/>
          <w:lang w:val="lt-LT" w:eastAsia="lt-LT"/>
        </w:rPr>
      </w:pPr>
      <w:r w:rsidRPr="00E47E8D">
        <w:rPr>
          <w:b/>
          <w:bCs/>
          <w:color w:val="000000"/>
          <w:lang w:val="lt-LT" w:eastAsia="lt-LT"/>
        </w:rPr>
        <w:t>Funkcijas perduodanti savivaldybė                  Funkcijas perimanti savivaldybė</w:t>
      </w:r>
    </w:p>
    <w:p w14:paraId="0329BD8B" w14:textId="77777777" w:rsidR="000C0FC9" w:rsidRPr="00E47E8D" w:rsidRDefault="000C0FC9" w:rsidP="000C0FC9">
      <w:pPr>
        <w:spacing w:before="240"/>
        <w:jc w:val="both"/>
        <w:rPr>
          <w:color w:val="000000"/>
          <w:lang w:val="lt-LT" w:eastAsia="lt-LT"/>
        </w:rPr>
      </w:pPr>
      <w:r w:rsidRPr="00E47E8D">
        <w:rPr>
          <w:color w:val="000000"/>
          <w:lang w:val="lt-LT" w:eastAsia="lt-LT"/>
        </w:rPr>
        <w:t>Anykščių rajono savivaldybė                               Panevėžio miesto savivaldybė</w:t>
      </w:r>
    </w:p>
    <w:p w14:paraId="73593E28" w14:textId="77777777" w:rsidR="000C0FC9" w:rsidRPr="00E47E8D" w:rsidRDefault="000C0FC9" w:rsidP="000C0FC9">
      <w:pPr>
        <w:spacing w:before="240"/>
        <w:jc w:val="both"/>
        <w:rPr>
          <w:color w:val="000000"/>
          <w:lang w:val="lt-LT" w:eastAsia="lt-LT"/>
        </w:rPr>
      </w:pPr>
      <w:r w:rsidRPr="00E47E8D">
        <w:rPr>
          <w:color w:val="000000"/>
          <w:lang w:val="lt-LT" w:eastAsia="lt-LT"/>
        </w:rPr>
        <w:t>J. Biliūno g. 23,</w:t>
      </w:r>
      <w:r w:rsidRPr="00E47E8D">
        <w:rPr>
          <w:rFonts w:eastAsia="Calibri"/>
          <w:lang w:val="lt-LT"/>
        </w:rPr>
        <w:t xml:space="preserve"> LT-29111 </w:t>
      </w:r>
      <w:r w:rsidRPr="00E47E8D">
        <w:rPr>
          <w:color w:val="000000"/>
          <w:lang w:val="lt-LT" w:eastAsia="lt-LT"/>
        </w:rPr>
        <w:t xml:space="preserve"> Anykščiai                 </w:t>
      </w:r>
      <w:r w:rsidRPr="00960842">
        <w:rPr>
          <w:color w:val="000000"/>
          <w:shd w:val="clear" w:color="auto" w:fill="FAFAFA"/>
          <w:lang w:val="lt-LT"/>
        </w:rPr>
        <w:t>Laisvės a. 20, LT-35200 Panevėžys</w:t>
      </w:r>
      <w:r w:rsidRPr="00E47E8D">
        <w:rPr>
          <w:color w:val="000000"/>
          <w:lang w:val="lt-LT" w:eastAsia="lt-LT"/>
        </w:rPr>
        <w:t>                   </w:t>
      </w:r>
    </w:p>
    <w:p w14:paraId="41B27B5F" w14:textId="77777777" w:rsidR="000C0FC9" w:rsidRPr="00E47E8D" w:rsidRDefault="000C0FC9" w:rsidP="000C0FC9">
      <w:pPr>
        <w:spacing w:before="240"/>
        <w:jc w:val="both"/>
        <w:rPr>
          <w:rFonts w:eastAsia="Calibri"/>
          <w:lang w:val="lt-LT"/>
        </w:rPr>
      </w:pPr>
      <w:r w:rsidRPr="00E47E8D">
        <w:rPr>
          <w:rFonts w:eastAsia="Calibri"/>
          <w:lang w:val="lt-LT"/>
        </w:rPr>
        <w:t xml:space="preserve">Kodas 188774637                                                Kodas 288724610     </w:t>
      </w:r>
    </w:p>
    <w:p w14:paraId="7733B936" w14:textId="77777777" w:rsidR="000C0FC9" w:rsidRPr="00E47E8D" w:rsidRDefault="000C0FC9" w:rsidP="000C0FC9">
      <w:pPr>
        <w:spacing w:before="240"/>
        <w:jc w:val="both"/>
        <w:rPr>
          <w:color w:val="000000"/>
          <w:lang w:val="lt-LT" w:eastAsia="lt-LT"/>
        </w:rPr>
      </w:pPr>
      <w:r w:rsidRPr="00E47E8D">
        <w:rPr>
          <w:color w:val="000000"/>
          <w:lang w:val="lt-LT" w:eastAsia="lt-LT"/>
        </w:rPr>
        <w:t>Tel.  (8 381) 58 035                                             Tel. (8 45) 501350                                    </w:t>
      </w:r>
    </w:p>
    <w:p w14:paraId="16553452" w14:textId="77777777" w:rsidR="000C0FC9" w:rsidRPr="00E47E8D" w:rsidRDefault="000C0FC9" w:rsidP="000C0FC9">
      <w:pPr>
        <w:jc w:val="both"/>
        <w:rPr>
          <w:color w:val="000000"/>
          <w:lang w:val="lt-LT" w:eastAsia="lt-LT"/>
        </w:rPr>
      </w:pPr>
    </w:p>
    <w:p w14:paraId="5DC4F040" w14:textId="77777777" w:rsidR="000C0FC9" w:rsidRDefault="000C0FC9" w:rsidP="000C0FC9">
      <w:pPr>
        <w:jc w:val="both"/>
        <w:rPr>
          <w:color w:val="000000"/>
          <w:lang w:val="lt-LT" w:eastAsia="lt-LT"/>
        </w:rPr>
      </w:pPr>
      <w:r w:rsidRPr="00E47E8D">
        <w:rPr>
          <w:color w:val="000000"/>
          <w:lang w:val="lt-LT" w:eastAsia="lt-LT"/>
        </w:rPr>
        <w:t xml:space="preserve">Savivaldybės meras Sigutis Obelevičius             </w:t>
      </w:r>
      <w:r>
        <w:rPr>
          <w:color w:val="000000"/>
          <w:lang w:val="lt-LT" w:eastAsia="lt-LT"/>
        </w:rPr>
        <w:t xml:space="preserve">VšĮ Panevėžio miesto greitosios medicinos </w:t>
      </w:r>
    </w:p>
    <w:p w14:paraId="6741A582" w14:textId="77777777" w:rsidR="000C0FC9" w:rsidRPr="00E47E8D" w:rsidRDefault="000C0FC9" w:rsidP="000C0FC9">
      <w:pPr>
        <w:jc w:val="both"/>
        <w:rPr>
          <w:color w:val="000000"/>
          <w:lang w:val="lt-LT" w:eastAsia="lt-LT"/>
        </w:rPr>
      </w:pPr>
      <w:r>
        <w:rPr>
          <w:color w:val="000000"/>
          <w:lang w:val="lt-LT" w:eastAsia="lt-LT"/>
        </w:rPr>
        <w:t xml:space="preserve">                                                                              pagalbos stotis direktorė Rūta Ramoškienė</w:t>
      </w:r>
    </w:p>
    <w:p w14:paraId="5C775965" w14:textId="77777777" w:rsidR="000C0FC9" w:rsidRPr="00E47E8D" w:rsidRDefault="000C0FC9" w:rsidP="000C0FC9">
      <w:pPr>
        <w:spacing w:before="100" w:beforeAutospacing="1"/>
        <w:jc w:val="both"/>
        <w:rPr>
          <w:color w:val="000000"/>
          <w:lang w:val="lt-LT" w:eastAsia="lt-LT"/>
        </w:rPr>
      </w:pPr>
      <w:r>
        <w:rPr>
          <w:color w:val="000000"/>
          <w:lang w:val="lt-LT" w:eastAsia="lt-LT"/>
        </w:rPr>
        <w:t xml:space="preserve">                                                      </w:t>
      </w:r>
      <w:r w:rsidRPr="00E47E8D">
        <w:rPr>
          <w:color w:val="000000"/>
          <w:lang w:val="lt-LT" w:eastAsia="lt-LT"/>
        </w:rPr>
        <w:t>A.V.                                                                             A.V.</w:t>
      </w:r>
    </w:p>
    <w:p w14:paraId="69AD6A7B" w14:textId="77777777" w:rsidR="000C0FC9" w:rsidRDefault="000C0FC9" w:rsidP="000C0FC9"/>
    <w:p w14:paraId="71391851" w14:textId="2BEB48E8" w:rsidR="00951FEF" w:rsidRPr="00A76356" w:rsidRDefault="00951FEF" w:rsidP="00951FEF">
      <w:pPr>
        <w:pStyle w:val="Antrat1"/>
        <w:rPr>
          <w:sz w:val="24"/>
          <w:szCs w:val="24"/>
        </w:rPr>
      </w:pPr>
      <w:r w:rsidRPr="00A76356">
        <w:rPr>
          <w:sz w:val="24"/>
          <w:szCs w:val="24"/>
        </w:rPr>
        <w:t xml:space="preserve">SAVIVALDYBĖS TARYBOS SPRENDIMO „DĖL PRITARIMO </w:t>
      </w:r>
      <w:r w:rsidRPr="00A76356">
        <w:rPr>
          <w:color w:val="000000"/>
          <w:sz w:val="24"/>
          <w:szCs w:val="24"/>
          <w:lang w:eastAsia="lt-LT"/>
        </w:rPr>
        <w:t>SUTARČIAI DĖL GREITOSIOS MEDICINOS PAGALBOS PASLAUGŲ FUNKCIJŲ PERDAVIMO PANĖVĖŽIO MIESTO SAVIVALDYBEI</w:t>
      </w:r>
      <w:r w:rsidRPr="00A76356">
        <w:rPr>
          <w:bCs/>
          <w:sz w:val="24"/>
          <w:szCs w:val="24"/>
        </w:rPr>
        <w:t>“</w:t>
      </w:r>
      <w:r w:rsidRPr="00A76356">
        <w:rPr>
          <w:sz w:val="24"/>
          <w:szCs w:val="24"/>
        </w:rPr>
        <w:t xml:space="preserve">   PROJEKTO</w:t>
      </w:r>
    </w:p>
    <w:p w14:paraId="3666D82F" w14:textId="77777777" w:rsidR="00951FEF" w:rsidRPr="00A76356" w:rsidRDefault="00951FEF" w:rsidP="00951FEF">
      <w:pPr>
        <w:ind w:firstLine="720"/>
        <w:jc w:val="center"/>
        <w:rPr>
          <w:b/>
          <w:lang w:val="lt-LT"/>
        </w:rPr>
      </w:pPr>
      <w:r w:rsidRPr="00A76356">
        <w:rPr>
          <w:b/>
          <w:lang w:val="lt-LT"/>
        </w:rPr>
        <w:t>AIŠKINAMASIS RAŠTAS</w:t>
      </w:r>
    </w:p>
    <w:p w14:paraId="22804730" w14:textId="77777777" w:rsidR="00951FEF" w:rsidRPr="00A76356" w:rsidRDefault="00951FEF" w:rsidP="00951FEF">
      <w:pPr>
        <w:ind w:firstLine="720"/>
        <w:jc w:val="center"/>
        <w:rPr>
          <w:b/>
          <w:lang w:val="lt-LT"/>
        </w:rPr>
      </w:pPr>
    </w:p>
    <w:p w14:paraId="2E37B430" w14:textId="77777777" w:rsidR="00951FEF" w:rsidRPr="00A76356" w:rsidRDefault="00951FEF" w:rsidP="00951FEF">
      <w:pPr>
        <w:tabs>
          <w:tab w:val="left" w:pos="993"/>
        </w:tabs>
        <w:ind w:firstLine="720"/>
        <w:jc w:val="both"/>
        <w:rPr>
          <w:b/>
          <w:lang w:val="lt-LT"/>
        </w:rPr>
      </w:pPr>
      <w:r w:rsidRPr="00A76356">
        <w:rPr>
          <w:rFonts w:eastAsia="Calibri"/>
          <w:b/>
          <w:lang w:val="lt-LT"/>
        </w:rPr>
        <w:t>1.</w:t>
      </w:r>
      <w:r w:rsidRPr="00A76356">
        <w:rPr>
          <w:rFonts w:eastAsia="Calibri"/>
          <w:b/>
          <w:lang w:val="lt-LT"/>
        </w:rPr>
        <w:tab/>
      </w:r>
      <w:r w:rsidRPr="00A76356">
        <w:rPr>
          <w:b/>
          <w:lang w:val="lt-LT"/>
        </w:rPr>
        <w:t>Sprendimo projekto tikslai ir uždaviniai</w:t>
      </w:r>
    </w:p>
    <w:p w14:paraId="1FA206C6" w14:textId="1AF116E6" w:rsidR="00951FEF" w:rsidRPr="00286B1B" w:rsidRDefault="00D0134F" w:rsidP="00286B1B">
      <w:pPr>
        <w:tabs>
          <w:tab w:val="left" w:pos="709"/>
        </w:tabs>
        <w:jc w:val="both"/>
        <w:rPr>
          <w:lang w:val="lt-LT"/>
        </w:rPr>
      </w:pPr>
      <w:r w:rsidRPr="00D0134F">
        <w:rPr>
          <w:color w:val="000000"/>
          <w:lang w:val="lt-LT"/>
        </w:rPr>
        <w:t xml:space="preserve">Anykščių rajono savivaldybės taryba, </w:t>
      </w:r>
      <w:r w:rsidRPr="00D0134F">
        <w:rPr>
          <w:lang w:val="lt-LT"/>
        </w:rPr>
        <w:t>atsižvelgdama į viešosios įstaigos Panevėžio miesto greitosios medicinos pagalbos stoties 2022 m. lapkričio 15 d. raštą Nr. SD-450 „Dėl greitosios medicinos pagalbos paslaugų“,</w:t>
      </w:r>
      <w:r w:rsidRPr="00D0134F">
        <w:rPr>
          <w:color w:val="000000"/>
          <w:lang w:val="lt-LT"/>
        </w:rPr>
        <w:t xml:space="preserve"> 2022 m. lapkričio 24 d. priėmė sprendimą Nr. 1-TS-317 „</w:t>
      </w:r>
      <w:r w:rsidRPr="00D0134F">
        <w:rPr>
          <w:lang w:val="lt-LT"/>
        </w:rPr>
        <w:t>Dėl viešosios įstaigos</w:t>
      </w:r>
      <w:r w:rsidRPr="00D0134F">
        <w:rPr>
          <w:color w:val="000000"/>
          <w:lang w:val="lt-LT"/>
        </w:rPr>
        <w:t xml:space="preserve"> Anykščių rajono savivaldybės </w:t>
      </w:r>
      <w:r w:rsidRPr="00D0134F">
        <w:rPr>
          <w:lang w:val="lt-LT"/>
        </w:rPr>
        <w:t xml:space="preserve">pirminės sveikatos priežiūros centro greitosios medicinos pagalbos padalinio paslaugų funkcijų perdavimo Panevėžio miesto savivaldybei“ ir siūlė perduoti viešosios įstaigos Anykščių rajono savivaldybės pirminės sveikatos priežiūros centro greitosios medicinos pagalbos padalinio paslaugų funkcijas </w:t>
      </w:r>
      <w:bookmarkStart w:id="1" w:name="_Hlk121146781"/>
      <w:r w:rsidRPr="00D0134F">
        <w:rPr>
          <w:lang w:val="lt-LT"/>
        </w:rPr>
        <w:t xml:space="preserve">Panevėžio miesto savivaldybei </w:t>
      </w:r>
      <w:bookmarkEnd w:id="1"/>
      <w:r w:rsidRPr="00D0134F">
        <w:rPr>
          <w:lang w:val="lt-LT"/>
        </w:rPr>
        <w:t>abipusiu savivaldybių tarybų sutarimu sutarčių pagrindu.</w:t>
      </w:r>
      <w:r>
        <w:rPr>
          <w:lang w:val="lt-LT"/>
        </w:rPr>
        <w:t xml:space="preserve"> </w:t>
      </w:r>
      <w:r w:rsidR="00E47E8D" w:rsidRPr="00D0134F">
        <w:rPr>
          <w:lang w:val="lt-LT"/>
        </w:rPr>
        <w:t>Panevėžio miesto savivaldyb</w:t>
      </w:r>
      <w:r w:rsidR="00E47E8D">
        <w:rPr>
          <w:lang w:val="lt-LT"/>
        </w:rPr>
        <w:t>ės tarybos posėdis vyks 2022 m. gruodžio 29 d., todėl s</w:t>
      </w:r>
      <w:r>
        <w:rPr>
          <w:lang w:val="lt-LT"/>
        </w:rPr>
        <w:t>prendimo projekte siūloma</w:t>
      </w:r>
      <w:r>
        <w:rPr>
          <w:lang w:val="lt-LT" w:eastAsia="lt-LT"/>
        </w:rPr>
        <w:t xml:space="preserve"> p</w:t>
      </w:r>
      <w:r w:rsidRPr="00A76356">
        <w:rPr>
          <w:lang w:val="lt-LT" w:eastAsia="lt-LT"/>
        </w:rPr>
        <w:t xml:space="preserve">ritarti sutarčiai dėl greitosios medicinos pagalbos funkcijų perdavimo </w:t>
      </w:r>
      <w:r w:rsidRPr="00A76356">
        <w:rPr>
          <w:lang w:val="lt-LT"/>
        </w:rPr>
        <w:t>Panevėžio miesto</w:t>
      </w:r>
      <w:r w:rsidRPr="00A76356">
        <w:rPr>
          <w:lang w:val="lt-LT" w:eastAsia="lt-LT"/>
        </w:rPr>
        <w:t xml:space="preserve"> savivaldybei</w:t>
      </w:r>
      <w:r>
        <w:rPr>
          <w:lang w:val="lt-LT" w:eastAsia="lt-LT"/>
        </w:rPr>
        <w:t xml:space="preserve"> ir į</w:t>
      </w:r>
      <w:r w:rsidRPr="00A76356">
        <w:rPr>
          <w:shd w:val="clear" w:color="auto" w:fill="FFFFFF"/>
          <w:lang w:val="lt-LT"/>
        </w:rPr>
        <w:t xml:space="preserve">galioti Savivaldybės merą Anykščių rajono savivaldybės vardu pasirašyti </w:t>
      </w:r>
      <w:r>
        <w:rPr>
          <w:shd w:val="clear" w:color="auto" w:fill="FFFFFF"/>
          <w:lang w:val="lt-LT"/>
        </w:rPr>
        <w:t xml:space="preserve">minėtą </w:t>
      </w:r>
      <w:r w:rsidRPr="00A76356">
        <w:rPr>
          <w:shd w:val="clear" w:color="auto" w:fill="FFFFFF"/>
          <w:lang w:val="lt-LT"/>
        </w:rPr>
        <w:t>sutartį</w:t>
      </w:r>
      <w:r w:rsidR="00E47E8D">
        <w:rPr>
          <w:lang w:val="lt-LT"/>
        </w:rPr>
        <w:t>.</w:t>
      </w:r>
    </w:p>
    <w:p w14:paraId="25EA8E4E" w14:textId="77777777" w:rsidR="00951FEF" w:rsidRPr="00A76356" w:rsidRDefault="00951FEF" w:rsidP="00951FEF">
      <w:pPr>
        <w:tabs>
          <w:tab w:val="left" w:pos="993"/>
        </w:tabs>
        <w:ind w:firstLine="720"/>
        <w:jc w:val="both"/>
        <w:rPr>
          <w:b/>
          <w:lang w:val="lt-LT"/>
        </w:rPr>
      </w:pPr>
      <w:r w:rsidRPr="00A76356">
        <w:rPr>
          <w:rFonts w:eastAsia="Calibri"/>
          <w:b/>
          <w:lang w:val="lt-LT"/>
        </w:rPr>
        <w:t>2.</w:t>
      </w:r>
      <w:r w:rsidRPr="00A76356">
        <w:rPr>
          <w:rFonts w:eastAsia="Calibri"/>
          <w:b/>
          <w:lang w:val="lt-LT"/>
        </w:rPr>
        <w:tab/>
      </w:r>
      <w:r w:rsidRPr="00A76356">
        <w:rPr>
          <w:b/>
          <w:lang w:val="lt-LT"/>
        </w:rPr>
        <w:t>Siūlomos teisinio reguliavimo nuostatos ir laukiami rezultatai</w:t>
      </w:r>
    </w:p>
    <w:p w14:paraId="32621EE7" w14:textId="77777777" w:rsidR="00951FEF" w:rsidRPr="00A76356" w:rsidRDefault="00951FEF" w:rsidP="00951FEF">
      <w:pPr>
        <w:autoSpaceDN w:val="0"/>
        <w:spacing w:after="200"/>
        <w:jc w:val="both"/>
        <w:rPr>
          <w:bCs/>
          <w:lang w:val="lt-LT"/>
        </w:rPr>
      </w:pPr>
      <w:r w:rsidRPr="00A76356">
        <w:rPr>
          <w:color w:val="000000"/>
          <w:lang w:val="lt-LT"/>
        </w:rPr>
        <w:t>Bus</w:t>
      </w:r>
      <w:r w:rsidRPr="00A76356">
        <w:rPr>
          <w:bCs/>
          <w:lang w:val="lt-LT"/>
        </w:rPr>
        <w:t xml:space="preserve"> užtikrintas tinkamas teisės aktų nuostatų įgyvendinimas.</w:t>
      </w:r>
    </w:p>
    <w:p w14:paraId="79485237" w14:textId="77777777" w:rsidR="00951FEF" w:rsidRPr="00A76356" w:rsidRDefault="00951FEF" w:rsidP="00951FEF">
      <w:pPr>
        <w:ind w:left="709"/>
        <w:jc w:val="both"/>
        <w:rPr>
          <w:b/>
          <w:lang w:val="lt-LT"/>
        </w:rPr>
      </w:pPr>
      <w:r w:rsidRPr="00A76356">
        <w:rPr>
          <w:b/>
          <w:lang w:val="lt-LT"/>
        </w:rPr>
        <w:t>3. Lėšų poreikis ir šaltiniai</w:t>
      </w:r>
    </w:p>
    <w:p w14:paraId="6440B108" w14:textId="05394734" w:rsidR="00951FEF" w:rsidRPr="00286B1B" w:rsidRDefault="00951FEF" w:rsidP="00286B1B">
      <w:pPr>
        <w:rPr>
          <w:color w:val="000000" w:themeColor="text1"/>
          <w:lang w:val="lt-LT"/>
        </w:rPr>
      </w:pPr>
      <w:r w:rsidRPr="00A76356">
        <w:rPr>
          <w:lang w:val="lt-LT"/>
        </w:rPr>
        <w:t>Panevėžio miesto greitosios medicinos pagalbos stotis iš savo lėšų vykdys perėmimui reikalingus veiksmus</w:t>
      </w:r>
      <w:r w:rsidRPr="00A76356">
        <w:rPr>
          <w:bCs/>
          <w:color w:val="000000" w:themeColor="text1"/>
          <w:lang w:val="lt-LT"/>
        </w:rPr>
        <w:t>.</w:t>
      </w:r>
      <w:r w:rsidRPr="00A76356">
        <w:rPr>
          <w:b/>
          <w:bCs/>
          <w:color w:val="000000" w:themeColor="text1"/>
          <w:lang w:val="lt-LT"/>
        </w:rPr>
        <w:t xml:space="preserve"> </w:t>
      </w:r>
    </w:p>
    <w:p w14:paraId="20D4612A" w14:textId="77777777" w:rsidR="00951FEF" w:rsidRPr="00A76356" w:rsidRDefault="00951FEF" w:rsidP="00951FEF">
      <w:pPr>
        <w:ind w:firstLine="720"/>
        <w:jc w:val="both"/>
        <w:rPr>
          <w:b/>
          <w:lang w:val="lt-LT"/>
        </w:rPr>
      </w:pPr>
      <w:r w:rsidRPr="00A76356">
        <w:rPr>
          <w:b/>
          <w:lang w:val="lt-LT"/>
        </w:rPr>
        <w:t>4. Numatomo teisinio reguliavimo poveikio vertinimo rezultatai, galimos neigiamos priimto sprendimo pasekmės ir kokių priemonių reikėtų imtis, kad tokių pasekmių būtų išvengta</w:t>
      </w:r>
    </w:p>
    <w:p w14:paraId="0EA05942" w14:textId="677DCFDF" w:rsidR="00951FEF" w:rsidRPr="00D0134F" w:rsidRDefault="00951FEF" w:rsidP="00951FEF">
      <w:pPr>
        <w:ind w:firstLine="720"/>
        <w:jc w:val="both"/>
        <w:rPr>
          <w:b/>
          <w:lang w:val="lt-LT"/>
        </w:rPr>
      </w:pPr>
      <w:r w:rsidRPr="00D0134F">
        <w:rPr>
          <w:shd w:val="clear" w:color="auto" w:fill="FFFFFF"/>
          <w:lang w:val="lt-LT"/>
        </w:rPr>
        <w:t>Už savivaldybės funkcijų, perduotų kitai savivaldybei</w:t>
      </w:r>
      <w:r w:rsidR="002B5A0E">
        <w:rPr>
          <w:shd w:val="clear" w:color="auto" w:fill="FFFFFF"/>
          <w:lang w:val="lt-LT"/>
        </w:rPr>
        <w:t>,</w:t>
      </w:r>
      <w:r w:rsidRPr="00D0134F">
        <w:rPr>
          <w:shd w:val="clear" w:color="auto" w:fill="FFFFFF"/>
          <w:lang w:val="lt-LT"/>
        </w:rPr>
        <w:t xml:space="preserve"> įgyvendinimą išliks atsakinga funkcijas perduodanti savivaldybė, t. y. Anykščių rajono savivaldybė</w:t>
      </w:r>
    </w:p>
    <w:p w14:paraId="388CFA04" w14:textId="77777777" w:rsidR="00951FEF" w:rsidRPr="00A76356" w:rsidRDefault="00951FEF" w:rsidP="00951FEF">
      <w:pPr>
        <w:ind w:firstLine="720"/>
        <w:jc w:val="both"/>
        <w:rPr>
          <w:b/>
          <w:lang w:val="lt-LT"/>
        </w:rPr>
      </w:pPr>
    </w:p>
    <w:p w14:paraId="13603868" w14:textId="77777777" w:rsidR="00951FEF" w:rsidRPr="00A76356" w:rsidRDefault="00951FEF" w:rsidP="00951FEF">
      <w:pPr>
        <w:ind w:firstLine="720"/>
        <w:jc w:val="both"/>
        <w:rPr>
          <w:b/>
          <w:lang w:val="lt-LT"/>
        </w:rPr>
      </w:pPr>
      <w:r w:rsidRPr="00A76356">
        <w:rPr>
          <w:b/>
          <w:lang w:val="lt-LT"/>
        </w:rPr>
        <w:t>5. Kokius teisės aktus būtina priimti, kokius galiojančius teisės aktus reikia pakeisti ar pripažinti netekusiais galios – kas ir kada juos turėtų priimti</w:t>
      </w:r>
    </w:p>
    <w:p w14:paraId="0EE38183" w14:textId="6C477118" w:rsidR="00286B1B" w:rsidRPr="00C231BD" w:rsidRDefault="00D0134F" w:rsidP="00286B1B">
      <w:pPr>
        <w:pStyle w:val="Pagrindinistekstas"/>
        <w:spacing w:line="240" w:lineRule="auto"/>
        <w:ind w:firstLine="709"/>
        <w:rPr>
          <w:lang w:val="lt-LT"/>
        </w:rPr>
      </w:pPr>
      <w:r>
        <w:rPr>
          <w:szCs w:val="24"/>
          <w:lang w:val="lt-LT"/>
        </w:rPr>
        <w:t>Tarybos sprendim</w:t>
      </w:r>
      <w:r w:rsidR="00286B1B">
        <w:rPr>
          <w:lang w:val="lt-LT"/>
        </w:rPr>
        <w:t xml:space="preserve">ais </w:t>
      </w:r>
      <w:r>
        <w:rPr>
          <w:szCs w:val="24"/>
          <w:lang w:val="lt-LT"/>
        </w:rPr>
        <w:t>reikės pripažinti netekusiais galios</w:t>
      </w:r>
      <w:r w:rsidR="00286B1B" w:rsidRPr="000A1A20">
        <w:rPr>
          <w:color w:val="000000"/>
          <w:lang w:val="lt-LT" w:eastAsia="lt-LT"/>
        </w:rPr>
        <w:t xml:space="preserve"> </w:t>
      </w:r>
      <w:r w:rsidR="00286B1B" w:rsidRPr="000A1A20">
        <w:rPr>
          <w:lang w:val="lt-LT"/>
        </w:rPr>
        <w:t xml:space="preserve">Anykščių rajono savivaldybės tarybos </w:t>
      </w:r>
      <w:r w:rsidR="00286B1B" w:rsidRPr="000A1A20">
        <w:rPr>
          <w:noProof/>
          <w:color w:val="000000" w:themeColor="text1"/>
          <w:lang w:val="lt-LT" w:eastAsia="lt-LT"/>
        </w:rPr>
        <w:t>20</w:t>
      </w:r>
      <w:r w:rsidR="00286B1B">
        <w:rPr>
          <w:noProof/>
          <w:color w:val="000000" w:themeColor="text1"/>
          <w:lang w:val="lt-LT" w:eastAsia="lt-LT"/>
        </w:rPr>
        <w:t>22</w:t>
      </w:r>
      <w:r w:rsidR="00286B1B" w:rsidRPr="000A1A20">
        <w:rPr>
          <w:noProof/>
          <w:color w:val="000000" w:themeColor="text1"/>
          <w:lang w:val="lt-LT" w:eastAsia="lt-LT"/>
        </w:rPr>
        <w:t xml:space="preserve"> m. </w:t>
      </w:r>
      <w:r w:rsidR="00286B1B">
        <w:rPr>
          <w:noProof/>
          <w:color w:val="000000" w:themeColor="text1"/>
          <w:lang w:val="lt-LT" w:eastAsia="lt-LT"/>
        </w:rPr>
        <w:t>balandži</w:t>
      </w:r>
      <w:r w:rsidR="00286B1B" w:rsidRPr="000A1A20">
        <w:rPr>
          <w:noProof/>
          <w:color w:val="000000" w:themeColor="text1"/>
          <w:lang w:val="lt-LT" w:eastAsia="lt-LT"/>
        </w:rPr>
        <w:t>o 28 d. sprendimą Nr. 1-TS-1</w:t>
      </w:r>
      <w:r w:rsidR="00286B1B">
        <w:rPr>
          <w:noProof/>
          <w:color w:val="000000" w:themeColor="text1"/>
          <w:lang w:val="lt-LT" w:eastAsia="lt-LT"/>
        </w:rPr>
        <w:t>38</w:t>
      </w:r>
      <w:r w:rsidR="00286B1B" w:rsidRPr="000A1A20">
        <w:rPr>
          <w:noProof/>
          <w:color w:val="000000" w:themeColor="text1"/>
          <w:lang w:val="lt-LT" w:eastAsia="lt-LT"/>
        </w:rPr>
        <w:t xml:space="preserve"> „Dėl</w:t>
      </w:r>
      <w:r w:rsidR="00286B1B" w:rsidRPr="000A1A20">
        <w:rPr>
          <w:color w:val="000000" w:themeColor="text1"/>
          <w:lang w:val="lt-LT" w:eastAsia="lt-LT"/>
        </w:rPr>
        <w:t xml:space="preserve"> viešosios įstaigos Anykščių rajono savivaldybės pirminės sveikatos priežiūros centro</w:t>
      </w:r>
      <w:r w:rsidR="00286B1B" w:rsidRPr="000A1A20">
        <w:rPr>
          <w:noProof/>
          <w:color w:val="000000" w:themeColor="text1"/>
          <w:lang w:val="lt-LT" w:eastAsia="lt-LT"/>
        </w:rPr>
        <w:t xml:space="preserve"> pareigybių sąrašo </w:t>
      </w:r>
      <w:r w:rsidR="00286B1B">
        <w:rPr>
          <w:noProof/>
          <w:color w:val="000000" w:themeColor="text1"/>
          <w:lang w:val="lt-LT" w:eastAsia="lt-LT"/>
        </w:rPr>
        <w:t xml:space="preserve">ir </w:t>
      </w:r>
      <w:r w:rsidR="00286B1B" w:rsidRPr="000A1A20">
        <w:rPr>
          <w:color w:val="000000"/>
          <w:lang w:val="lt-LT" w:eastAsia="lt-LT"/>
        </w:rPr>
        <w:t>valdymo struktūr</w:t>
      </w:r>
      <w:r w:rsidR="00286B1B">
        <w:rPr>
          <w:color w:val="000000"/>
          <w:lang w:val="lt-LT" w:eastAsia="lt-LT"/>
        </w:rPr>
        <w:t xml:space="preserve">os </w:t>
      </w:r>
      <w:r w:rsidR="00286B1B" w:rsidRPr="000A1A20">
        <w:rPr>
          <w:noProof/>
          <w:color w:val="000000" w:themeColor="text1"/>
          <w:lang w:val="lt-LT" w:eastAsia="lt-LT"/>
        </w:rPr>
        <w:t>patvirtinimo“</w:t>
      </w:r>
      <w:r w:rsidR="00286B1B">
        <w:rPr>
          <w:lang w:val="lt-LT"/>
        </w:rPr>
        <w:t xml:space="preserve"> ir </w:t>
      </w:r>
      <w:r w:rsidR="00286B1B" w:rsidRPr="000A1A20">
        <w:rPr>
          <w:lang w:val="lt-LT"/>
        </w:rPr>
        <w:t xml:space="preserve">Anykščių rajono savivaldybės tarybos </w:t>
      </w:r>
      <w:r w:rsidR="00286B1B" w:rsidRPr="000A1A20">
        <w:rPr>
          <w:noProof/>
          <w:color w:val="000000" w:themeColor="text1"/>
          <w:lang w:val="lt-LT" w:eastAsia="lt-LT"/>
        </w:rPr>
        <w:t>20</w:t>
      </w:r>
      <w:r w:rsidR="00286B1B">
        <w:rPr>
          <w:noProof/>
          <w:color w:val="000000" w:themeColor="text1"/>
          <w:lang w:val="lt-LT" w:eastAsia="lt-LT"/>
        </w:rPr>
        <w:t>2</w:t>
      </w:r>
      <w:r w:rsidR="002B5A0E">
        <w:rPr>
          <w:noProof/>
          <w:color w:val="000000" w:themeColor="text1"/>
          <w:lang w:val="lt-LT" w:eastAsia="lt-LT"/>
        </w:rPr>
        <w:t>0</w:t>
      </w:r>
      <w:r w:rsidR="00286B1B" w:rsidRPr="000A1A20">
        <w:rPr>
          <w:noProof/>
          <w:color w:val="000000" w:themeColor="text1"/>
          <w:lang w:val="lt-LT" w:eastAsia="lt-LT"/>
        </w:rPr>
        <w:t xml:space="preserve"> m. </w:t>
      </w:r>
      <w:r w:rsidR="002B5A0E">
        <w:rPr>
          <w:noProof/>
          <w:color w:val="000000" w:themeColor="text1"/>
          <w:lang w:val="lt-LT" w:eastAsia="lt-LT"/>
        </w:rPr>
        <w:t>gruo</w:t>
      </w:r>
      <w:r w:rsidR="00286B1B">
        <w:rPr>
          <w:noProof/>
          <w:color w:val="000000" w:themeColor="text1"/>
          <w:lang w:val="lt-LT" w:eastAsia="lt-LT"/>
        </w:rPr>
        <w:t>dži</w:t>
      </w:r>
      <w:r w:rsidR="00286B1B" w:rsidRPr="000A1A20">
        <w:rPr>
          <w:noProof/>
          <w:color w:val="000000" w:themeColor="text1"/>
          <w:lang w:val="lt-LT" w:eastAsia="lt-LT"/>
        </w:rPr>
        <w:t>o 2</w:t>
      </w:r>
      <w:r w:rsidR="002B5A0E">
        <w:rPr>
          <w:noProof/>
          <w:color w:val="000000" w:themeColor="text1"/>
          <w:lang w:val="lt-LT" w:eastAsia="lt-LT"/>
        </w:rPr>
        <w:t>9</w:t>
      </w:r>
      <w:r w:rsidR="00286B1B" w:rsidRPr="000A1A20">
        <w:rPr>
          <w:noProof/>
          <w:color w:val="000000" w:themeColor="text1"/>
          <w:lang w:val="lt-LT" w:eastAsia="lt-LT"/>
        </w:rPr>
        <w:t xml:space="preserve"> d. sprendimą Nr. 1-TS-</w:t>
      </w:r>
      <w:r w:rsidR="002B5A0E">
        <w:rPr>
          <w:noProof/>
          <w:color w:val="000000" w:themeColor="text1"/>
          <w:lang w:val="lt-LT" w:eastAsia="lt-LT"/>
        </w:rPr>
        <w:t>355</w:t>
      </w:r>
      <w:r w:rsidR="00286B1B" w:rsidRPr="000A1A20">
        <w:rPr>
          <w:noProof/>
          <w:color w:val="000000" w:themeColor="text1"/>
          <w:lang w:val="lt-LT" w:eastAsia="lt-LT"/>
        </w:rPr>
        <w:t xml:space="preserve"> „Dėl</w:t>
      </w:r>
      <w:r w:rsidR="00286B1B" w:rsidRPr="000A1A20">
        <w:rPr>
          <w:color w:val="000000" w:themeColor="text1"/>
          <w:lang w:val="lt-LT" w:eastAsia="lt-LT"/>
        </w:rPr>
        <w:t xml:space="preserve"> viešosios įstaigos Anykščių rajono savivaldybės pirminės sveikatos priežiūros centro</w:t>
      </w:r>
      <w:r w:rsidR="00286B1B" w:rsidRPr="000A1A20">
        <w:rPr>
          <w:noProof/>
          <w:color w:val="000000" w:themeColor="text1"/>
          <w:lang w:val="lt-LT" w:eastAsia="lt-LT"/>
        </w:rPr>
        <w:t xml:space="preserve"> </w:t>
      </w:r>
      <w:r w:rsidR="002B5A0E">
        <w:rPr>
          <w:noProof/>
          <w:color w:val="000000" w:themeColor="text1"/>
          <w:lang w:val="lt-LT" w:eastAsia="lt-LT"/>
        </w:rPr>
        <w:t>įstatų</w:t>
      </w:r>
      <w:r w:rsidR="00286B1B">
        <w:rPr>
          <w:color w:val="000000"/>
          <w:lang w:val="lt-LT" w:eastAsia="lt-LT"/>
        </w:rPr>
        <w:t xml:space="preserve"> </w:t>
      </w:r>
      <w:r w:rsidR="00286B1B" w:rsidRPr="000A1A20">
        <w:rPr>
          <w:noProof/>
          <w:color w:val="000000" w:themeColor="text1"/>
          <w:lang w:val="lt-LT" w:eastAsia="lt-LT"/>
        </w:rPr>
        <w:t>patvirtinimo“</w:t>
      </w:r>
      <w:bookmarkStart w:id="2" w:name="_Hlk101963822"/>
      <w:r w:rsidR="00286B1B">
        <w:rPr>
          <w:color w:val="000000"/>
        </w:rPr>
        <w:t xml:space="preserve">. </w:t>
      </w:r>
      <w:r w:rsidR="00286B1B">
        <w:rPr>
          <w:color w:val="000000" w:themeColor="text1"/>
          <w:lang w:val="lt-LT" w:eastAsia="lt-LT"/>
        </w:rPr>
        <w:t>V</w:t>
      </w:r>
      <w:r w:rsidR="00286B1B" w:rsidRPr="000A1A20">
        <w:rPr>
          <w:color w:val="000000" w:themeColor="text1"/>
          <w:lang w:val="lt-LT" w:eastAsia="lt-LT"/>
        </w:rPr>
        <w:t>iešosios įstaigos Anykščių rajono savivaldybės pirminės sveikatos priežiūros centro</w:t>
      </w:r>
      <w:r w:rsidR="00286B1B" w:rsidRPr="000A1A20">
        <w:rPr>
          <w:noProof/>
          <w:color w:val="000000" w:themeColor="text1"/>
          <w:lang w:val="lt-LT" w:eastAsia="lt-LT"/>
        </w:rPr>
        <w:t xml:space="preserve"> </w:t>
      </w:r>
      <w:r w:rsidR="00286B1B">
        <w:rPr>
          <w:noProof/>
          <w:color w:val="000000" w:themeColor="text1"/>
          <w:lang w:val="lt-LT" w:eastAsia="lt-LT"/>
        </w:rPr>
        <w:t xml:space="preserve">naujas </w:t>
      </w:r>
      <w:r w:rsidR="00286B1B" w:rsidRPr="000A1A20">
        <w:rPr>
          <w:noProof/>
          <w:color w:val="000000" w:themeColor="text1"/>
          <w:lang w:val="lt-LT" w:eastAsia="lt-LT"/>
        </w:rPr>
        <w:t>pareigybių sąraš</w:t>
      </w:r>
      <w:r w:rsidR="00286B1B">
        <w:rPr>
          <w:noProof/>
          <w:color w:val="000000" w:themeColor="text1"/>
          <w:lang w:val="lt-LT" w:eastAsia="lt-LT"/>
        </w:rPr>
        <w:t xml:space="preserve">as, </w:t>
      </w:r>
      <w:r w:rsidR="00286B1B" w:rsidRPr="000A1A20">
        <w:rPr>
          <w:color w:val="000000"/>
          <w:lang w:val="lt-LT" w:eastAsia="lt-LT"/>
        </w:rPr>
        <w:t>valdymo struktūr</w:t>
      </w:r>
      <w:r w:rsidR="00286B1B">
        <w:rPr>
          <w:color w:val="000000"/>
          <w:lang w:val="lt-LT" w:eastAsia="lt-LT"/>
        </w:rPr>
        <w:t>a ir</w:t>
      </w:r>
      <w:r w:rsidR="00286B1B" w:rsidRPr="000A1A20">
        <w:rPr>
          <w:noProof/>
          <w:color w:val="000000" w:themeColor="text1"/>
          <w:lang w:val="lt-LT" w:eastAsia="lt-LT"/>
        </w:rPr>
        <w:t xml:space="preserve"> </w:t>
      </w:r>
      <w:r w:rsidR="00286B1B">
        <w:rPr>
          <w:noProof/>
          <w:color w:val="000000" w:themeColor="text1"/>
          <w:lang w:val="lt-LT" w:eastAsia="lt-LT"/>
        </w:rPr>
        <w:t>įstatai</w:t>
      </w:r>
      <w:r w:rsidR="00286B1B">
        <w:rPr>
          <w:color w:val="000000"/>
          <w:lang w:val="lt-LT" w:eastAsia="lt-LT"/>
        </w:rPr>
        <w:t xml:space="preserve"> bus tvirtinami Administracijos direktoriaus įsakymu artimiausiu metu.</w:t>
      </w:r>
      <w:r w:rsidR="00286B1B">
        <w:rPr>
          <w:bCs/>
          <w:lang w:val="lt-LT"/>
        </w:rPr>
        <w:t xml:space="preserve"> </w:t>
      </w:r>
      <w:r w:rsidR="00A16513">
        <w:rPr>
          <w:bCs/>
          <w:lang w:val="lt-LT"/>
        </w:rPr>
        <w:t>Taip pat bus priimti atitinkami teisės aktai dėl patalpų ir turto.</w:t>
      </w:r>
    </w:p>
    <w:bookmarkEnd w:id="2"/>
    <w:p w14:paraId="32392E91" w14:textId="77777777" w:rsidR="00951FEF" w:rsidRPr="00A76356" w:rsidRDefault="00951FEF" w:rsidP="00286B1B">
      <w:pPr>
        <w:ind w:firstLine="720"/>
        <w:jc w:val="both"/>
        <w:rPr>
          <w:b/>
          <w:lang w:val="lt-LT"/>
        </w:rPr>
      </w:pPr>
      <w:r w:rsidRPr="00A76356">
        <w:rPr>
          <w:b/>
          <w:lang w:val="lt-LT"/>
        </w:rPr>
        <w:t>6. Sprendimo įgyvendinimo terminai – kas, ką ir kada turėtų atlikti</w:t>
      </w:r>
    </w:p>
    <w:p w14:paraId="10A03A56" w14:textId="0B7430ED" w:rsidR="00951FEF" w:rsidRPr="00286B1B" w:rsidRDefault="00286B1B" w:rsidP="00286B1B">
      <w:pPr>
        <w:jc w:val="both"/>
        <w:rPr>
          <w:color w:val="000000"/>
          <w:lang w:val="lt-LT" w:eastAsia="lt-LT"/>
        </w:rPr>
      </w:pPr>
      <w:r>
        <w:rPr>
          <w:color w:val="000000"/>
          <w:lang w:val="lt-LT" w:eastAsia="lt-LT"/>
        </w:rPr>
        <w:t>G</w:t>
      </w:r>
      <w:r w:rsidR="00D0134F" w:rsidRPr="00A76356">
        <w:rPr>
          <w:color w:val="000000"/>
          <w:lang w:val="lt-LT" w:eastAsia="lt-LT"/>
        </w:rPr>
        <w:t>reitosios medicinos pagalbos paslaugų</w:t>
      </w:r>
      <w:r w:rsidR="00D0134F" w:rsidRPr="00A76356">
        <w:rPr>
          <w:lang w:val="lt-LT" w:eastAsia="lt-LT"/>
        </w:rPr>
        <w:t xml:space="preserve"> Anykščių</w:t>
      </w:r>
      <w:r w:rsidR="00D0134F" w:rsidRPr="00A76356">
        <w:rPr>
          <w:color w:val="000000"/>
          <w:lang w:val="lt-LT" w:eastAsia="lt-LT"/>
        </w:rPr>
        <w:t xml:space="preserve"> rajono savivaldybės teritorijoje funkcij</w:t>
      </w:r>
      <w:r w:rsidR="00D0134F">
        <w:rPr>
          <w:color w:val="000000"/>
          <w:lang w:val="lt-LT" w:eastAsia="lt-LT"/>
        </w:rPr>
        <w:t xml:space="preserve">os </w:t>
      </w:r>
      <w:r w:rsidR="00E47E8D">
        <w:rPr>
          <w:color w:val="000000"/>
          <w:lang w:val="lt-LT" w:eastAsia="lt-LT"/>
        </w:rPr>
        <w:t xml:space="preserve">planuojamos </w:t>
      </w:r>
      <w:r w:rsidR="00D0134F">
        <w:rPr>
          <w:color w:val="000000"/>
          <w:lang w:val="lt-LT" w:eastAsia="lt-LT"/>
        </w:rPr>
        <w:t>perduo</w:t>
      </w:r>
      <w:r w:rsidR="00E47E8D">
        <w:rPr>
          <w:color w:val="000000"/>
          <w:lang w:val="lt-LT" w:eastAsia="lt-LT"/>
        </w:rPr>
        <w:t>ti</w:t>
      </w:r>
      <w:r w:rsidR="00D0134F">
        <w:rPr>
          <w:color w:val="000000"/>
          <w:lang w:val="lt-LT" w:eastAsia="lt-LT"/>
        </w:rPr>
        <w:t xml:space="preserve"> </w:t>
      </w:r>
      <w:r w:rsidR="00D0134F" w:rsidRPr="00A76356">
        <w:rPr>
          <w:color w:val="000000"/>
          <w:lang w:val="lt-LT" w:eastAsia="lt-LT"/>
        </w:rPr>
        <w:t>nuo 2023 m. sausio 1</w:t>
      </w:r>
      <w:r w:rsidR="00E47E8D">
        <w:rPr>
          <w:color w:val="000000"/>
          <w:lang w:val="lt-LT" w:eastAsia="lt-LT"/>
        </w:rPr>
        <w:t>5</w:t>
      </w:r>
      <w:r w:rsidR="00D0134F" w:rsidRPr="00A76356">
        <w:rPr>
          <w:color w:val="000000"/>
          <w:lang w:val="lt-LT" w:eastAsia="lt-LT"/>
        </w:rPr>
        <w:t xml:space="preserve"> d.</w:t>
      </w:r>
    </w:p>
    <w:p w14:paraId="6DEAA56B" w14:textId="77777777" w:rsidR="00951FEF" w:rsidRPr="00A76356" w:rsidRDefault="00951FEF" w:rsidP="00951FEF">
      <w:pPr>
        <w:ind w:firstLine="720"/>
        <w:jc w:val="both"/>
        <w:rPr>
          <w:b/>
          <w:lang w:val="lt-LT"/>
        </w:rPr>
      </w:pPr>
      <w:r w:rsidRPr="00A76356">
        <w:rPr>
          <w:b/>
          <w:lang w:val="lt-LT"/>
        </w:rPr>
        <w:t>7. Sprendimo projekto rengimo metu gauti specialistų vertinimai ir išvados</w:t>
      </w:r>
    </w:p>
    <w:p w14:paraId="5DD8F234" w14:textId="77777777" w:rsidR="00951FEF" w:rsidRPr="00A76356" w:rsidRDefault="00951FEF" w:rsidP="00951FEF">
      <w:pPr>
        <w:pStyle w:val="Sraopastraipa"/>
        <w:spacing w:line="240" w:lineRule="auto"/>
        <w:ind w:left="0"/>
        <w:rPr>
          <w:rFonts w:ascii="Times New Roman" w:hAnsi="Times New Roman"/>
          <w:color w:val="000000" w:themeColor="text1"/>
          <w:sz w:val="24"/>
          <w:szCs w:val="24"/>
          <w:lang w:val="lt-LT"/>
        </w:rPr>
      </w:pPr>
      <w:r w:rsidRPr="00A76356">
        <w:rPr>
          <w:rFonts w:ascii="Times New Roman" w:hAnsi="Times New Roman"/>
          <w:color w:val="000000" w:themeColor="text1"/>
          <w:sz w:val="24"/>
          <w:szCs w:val="24"/>
          <w:lang w:val="lt-LT"/>
        </w:rPr>
        <w:t>Negauti.</w:t>
      </w:r>
    </w:p>
    <w:p w14:paraId="66D0AA4D" w14:textId="77777777" w:rsidR="00951FEF" w:rsidRPr="00A76356" w:rsidRDefault="00951FEF" w:rsidP="00951FEF">
      <w:pPr>
        <w:ind w:firstLine="720"/>
        <w:rPr>
          <w:b/>
          <w:lang w:val="lt-LT"/>
        </w:rPr>
      </w:pPr>
      <w:r w:rsidRPr="00A76356">
        <w:rPr>
          <w:b/>
          <w:lang w:val="lt-LT"/>
        </w:rPr>
        <w:t>8. Kiti reikalingi pagrindimai, skaičiavimai ir paaiškinimai</w:t>
      </w:r>
    </w:p>
    <w:p w14:paraId="32B1E477" w14:textId="03859B97" w:rsidR="00951FEF" w:rsidRPr="00A76356" w:rsidRDefault="00951FEF" w:rsidP="00951FEF">
      <w:pPr>
        <w:rPr>
          <w:bCs/>
          <w:lang w:val="lt-LT"/>
        </w:rPr>
      </w:pPr>
      <w:r w:rsidRPr="00A76356">
        <w:rPr>
          <w:bCs/>
          <w:lang w:val="lt-LT"/>
        </w:rPr>
        <w:t>Nėra.</w:t>
      </w:r>
    </w:p>
    <w:p w14:paraId="6D9667F1" w14:textId="77777777" w:rsidR="00951FEF" w:rsidRPr="00A76356" w:rsidRDefault="00951FEF" w:rsidP="00951FEF">
      <w:pPr>
        <w:ind w:firstLine="720"/>
        <w:rPr>
          <w:lang w:val="lt-LT"/>
        </w:rPr>
      </w:pPr>
      <w:r w:rsidRPr="00A76356">
        <w:rPr>
          <w:b/>
          <w:lang w:val="lt-LT"/>
        </w:rPr>
        <w:t>9. Sprendimo projekto iniciatoriai ir rengėjai, pranešėjas</w:t>
      </w:r>
      <w:r w:rsidRPr="00A76356">
        <w:rPr>
          <w:lang w:val="lt-LT"/>
        </w:rPr>
        <w:t xml:space="preserve">             </w:t>
      </w:r>
    </w:p>
    <w:p w14:paraId="3E1E8A07" w14:textId="77777777" w:rsidR="00951FEF" w:rsidRPr="00A76356" w:rsidRDefault="00951FEF" w:rsidP="00951FEF">
      <w:pPr>
        <w:jc w:val="both"/>
        <w:rPr>
          <w:color w:val="000000"/>
          <w:lang w:val="lt-LT"/>
        </w:rPr>
      </w:pPr>
      <w:r w:rsidRPr="00A76356">
        <w:rPr>
          <w:color w:val="000000"/>
          <w:lang w:val="lt-LT"/>
        </w:rPr>
        <w:t>Sprendimo projekto iniciatorius – Savivaldybės meras Sigutis Obelevičius.</w:t>
      </w:r>
    </w:p>
    <w:p w14:paraId="34A20396" w14:textId="77777777" w:rsidR="00951FEF" w:rsidRPr="00A76356" w:rsidRDefault="00951FEF" w:rsidP="00951FEF">
      <w:pPr>
        <w:jc w:val="both"/>
        <w:rPr>
          <w:color w:val="000000"/>
          <w:lang w:val="lt-LT"/>
        </w:rPr>
      </w:pPr>
      <w:r w:rsidRPr="00A76356">
        <w:rPr>
          <w:color w:val="000000"/>
          <w:lang w:val="lt-LT"/>
        </w:rPr>
        <w:t xml:space="preserve">Rengėja – Savivaldybės gydytoja Vaiva Daugelavičienė.  </w:t>
      </w:r>
    </w:p>
    <w:p w14:paraId="0ACF48EC" w14:textId="696C6116" w:rsidR="008B305C" w:rsidRPr="00E47E8D" w:rsidRDefault="00951FEF" w:rsidP="00E47E8D">
      <w:pPr>
        <w:jc w:val="both"/>
        <w:rPr>
          <w:color w:val="000000"/>
          <w:lang w:val="lt-LT"/>
        </w:rPr>
      </w:pPr>
      <w:r w:rsidRPr="00A76356">
        <w:rPr>
          <w:color w:val="000000"/>
          <w:lang w:val="lt-LT"/>
        </w:rPr>
        <w:t>Pranešėja</w:t>
      </w:r>
      <w:r w:rsidRPr="00A76356">
        <w:rPr>
          <w:b/>
          <w:color w:val="000000"/>
          <w:lang w:val="lt-LT"/>
        </w:rPr>
        <w:t xml:space="preserve"> </w:t>
      </w:r>
      <w:r w:rsidRPr="00A76356">
        <w:rPr>
          <w:color w:val="000000"/>
          <w:lang w:val="lt-LT"/>
        </w:rPr>
        <w:t xml:space="preserve">– Savivaldybės gydytoja Vaiva Daugelavičienė. </w:t>
      </w:r>
      <w:r w:rsidRPr="00A76356">
        <w:rPr>
          <w:b/>
          <w:color w:val="000000"/>
          <w:lang w:val="lt-LT"/>
        </w:rPr>
        <w:t xml:space="preserve">                                                                                                                                                                                                                                                                                                                                                                                                                                                                                                                                                                                                                                                                                                                                                                                                                                                                                                                                                                                                                                                                                                        </w:t>
      </w:r>
    </w:p>
    <w:sectPr w:rsidR="008B305C" w:rsidRPr="00E47E8D" w:rsidSect="00E260EB">
      <w:footerReference w:type="even" r:id="rId10"/>
      <w:footerReference w:type="default" r:id="rId11"/>
      <w:pgSz w:w="11906" w:h="16838"/>
      <w:pgMar w:top="1079"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554D2" w14:textId="77777777" w:rsidR="005F3E73" w:rsidRDefault="005F3E73">
      <w:r>
        <w:separator/>
      </w:r>
    </w:p>
  </w:endnote>
  <w:endnote w:type="continuationSeparator" w:id="0">
    <w:p w14:paraId="694A5626" w14:textId="77777777" w:rsidR="005F3E73" w:rsidRDefault="005F3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77555" w14:textId="77777777" w:rsidR="00FA4732" w:rsidRDefault="00FA4732" w:rsidP="00403D7A">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A3D0B81" w14:textId="77777777" w:rsidR="00FA4732" w:rsidRDefault="00FA4732" w:rsidP="00E0153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1982A" w14:textId="77777777" w:rsidR="00FA4732" w:rsidRDefault="00FA4732" w:rsidP="00E0153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BA080" w14:textId="77777777" w:rsidR="005F3E73" w:rsidRDefault="005F3E73">
      <w:r>
        <w:separator/>
      </w:r>
    </w:p>
  </w:footnote>
  <w:footnote w:type="continuationSeparator" w:id="0">
    <w:p w14:paraId="706E7D24" w14:textId="77777777" w:rsidR="005F3E73" w:rsidRDefault="005F3E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rFonts w:hint="default"/>
        <w:sz w:val="24"/>
        <w:lang w:val="lt-LT"/>
      </w:rPr>
    </w:lvl>
  </w:abstractNum>
  <w:abstractNum w:abstractNumId="1" w15:restartNumberingAfterBreak="0">
    <w:nsid w:val="10B472BD"/>
    <w:multiLevelType w:val="multilevel"/>
    <w:tmpl w:val="85F8139A"/>
    <w:lvl w:ilvl="0">
      <w:start w:val="1"/>
      <w:numFmt w:val="decimal"/>
      <w:lvlText w:val="%1."/>
      <w:lvlJc w:val="left"/>
      <w:pPr>
        <w:tabs>
          <w:tab w:val="num" w:pos="720"/>
        </w:tabs>
        <w:ind w:left="720" w:hanging="360"/>
      </w:pPr>
      <w:rPr>
        <w:rFonts w:hint="default"/>
      </w:rPr>
    </w:lvl>
    <w:lvl w:ilvl="1">
      <w:start w:val="5"/>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11256841"/>
    <w:multiLevelType w:val="hybridMultilevel"/>
    <w:tmpl w:val="4CA26412"/>
    <w:lvl w:ilvl="0" w:tplc="EC3A287A">
      <w:start w:val="1"/>
      <w:numFmt w:val="decimal"/>
      <w:lvlText w:val="%1."/>
      <w:lvlJc w:val="left"/>
      <w:pPr>
        <w:ind w:left="1200" w:hanging="360"/>
      </w:pPr>
      <w:rPr>
        <w:rFonts w:hint="default"/>
        <w:color w:val="000000"/>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15:restartNumberingAfterBreak="0">
    <w:nsid w:val="1E6125E1"/>
    <w:multiLevelType w:val="hybridMultilevel"/>
    <w:tmpl w:val="575CCB44"/>
    <w:lvl w:ilvl="0" w:tplc="C3EE14D4">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5" w15:restartNumberingAfterBreak="0">
    <w:nsid w:val="1F2D48B0"/>
    <w:multiLevelType w:val="hybridMultilevel"/>
    <w:tmpl w:val="C4EE57DA"/>
    <w:lvl w:ilvl="0" w:tplc="01E04134">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6" w15:restartNumberingAfterBreak="0">
    <w:nsid w:val="22717913"/>
    <w:multiLevelType w:val="hybridMultilevel"/>
    <w:tmpl w:val="E4F63D26"/>
    <w:lvl w:ilvl="0" w:tplc="D9B6932E">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7"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8" w15:restartNumberingAfterBreak="0">
    <w:nsid w:val="32AF2ABE"/>
    <w:multiLevelType w:val="multilevel"/>
    <w:tmpl w:val="0144DB5A"/>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415C44"/>
    <w:multiLevelType w:val="multilevel"/>
    <w:tmpl w:val="E01AD58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D6548F"/>
    <w:multiLevelType w:val="multilevel"/>
    <w:tmpl w:val="D3C6EBAE"/>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tabs>
          <w:tab w:val="num" w:pos="1440"/>
        </w:tabs>
        <w:ind w:left="1440" w:hanging="360"/>
      </w:p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1502E1"/>
    <w:multiLevelType w:val="multilevel"/>
    <w:tmpl w:val="7EE22228"/>
    <w:lvl w:ilvl="0">
      <w:start w:val="1"/>
      <w:numFmt w:val="decimal"/>
      <w:lvlText w:val="%1."/>
      <w:lvlJc w:val="left"/>
      <w:pPr>
        <w:tabs>
          <w:tab w:val="num" w:pos="720"/>
        </w:tabs>
        <w:ind w:left="720" w:hanging="360"/>
      </w:pPr>
      <w:rPr>
        <w:rFonts w:hint="default"/>
      </w:rPr>
    </w:lvl>
    <w:lvl w:ilvl="1">
      <w:start w:val="5"/>
      <w:numFmt w:val="decimal"/>
      <w:lvlText w:val="%2."/>
      <w:lvlJc w:val="left"/>
      <w:pPr>
        <w:tabs>
          <w:tab w:val="num" w:pos="360"/>
        </w:tabs>
        <w:ind w:left="36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71300F52"/>
    <w:multiLevelType w:val="hybridMultilevel"/>
    <w:tmpl w:val="17F44F30"/>
    <w:lvl w:ilvl="0" w:tplc="0427000F">
      <w:start w:val="1"/>
      <w:numFmt w:val="decimal"/>
      <w:lvlText w:val="%1."/>
      <w:lvlJc w:val="left"/>
      <w:pPr>
        <w:tabs>
          <w:tab w:val="num" w:pos="1260"/>
        </w:tabs>
        <w:ind w:left="126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1B922F4"/>
    <w:multiLevelType w:val="hybridMultilevel"/>
    <w:tmpl w:val="9698B376"/>
    <w:lvl w:ilvl="0" w:tplc="7256CB22">
      <w:start w:val="1"/>
      <w:numFmt w:val="bullet"/>
      <w:lvlText w:val="-"/>
      <w:lvlJc w:val="left"/>
      <w:pPr>
        <w:tabs>
          <w:tab w:val="num" w:pos="1650"/>
        </w:tabs>
        <w:ind w:left="1650" w:hanging="360"/>
      </w:pPr>
      <w:rPr>
        <w:rFonts w:ascii="Times New Roman" w:eastAsia="Times New Roman" w:hAnsi="Times New Roman" w:hint="default"/>
      </w:rPr>
    </w:lvl>
    <w:lvl w:ilvl="1" w:tplc="04270003" w:tentative="1">
      <w:start w:val="1"/>
      <w:numFmt w:val="bullet"/>
      <w:lvlText w:val="o"/>
      <w:lvlJc w:val="left"/>
      <w:pPr>
        <w:tabs>
          <w:tab w:val="num" w:pos="2370"/>
        </w:tabs>
        <w:ind w:left="2370" w:hanging="360"/>
      </w:pPr>
      <w:rPr>
        <w:rFonts w:ascii="Courier New" w:hAnsi="Courier New" w:hint="default"/>
      </w:rPr>
    </w:lvl>
    <w:lvl w:ilvl="2" w:tplc="04270005" w:tentative="1">
      <w:start w:val="1"/>
      <w:numFmt w:val="bullet"/>
      <w:lvlText w:val=""/>
      <w:lvlJc w:val="left"/>
      <w:pPr>
        <w:tabs>
          <w:tab w:val="num" w:pos="3090"/>
        </w:tabs>
        <w:ind w:left="3090" w:hanging="360"/>
      </w:pPr>
      <w:rPr>
        <w:rFonts w:ascii="Wingdings" w:hAnsi="Wingdings" w:hint="default"/>
      </w:rPr>
    </w:lvl>
    <w:lvl w:ilvl="3" w:tplc="04270001" w:tentative="1">
      <w:start w:val="1"/>
      <w:numFmt w:val="bullet"/>
      <w:lvlText w:val=""/>
      <w:lvlJc w:val="left"/>
      <w:pPr>
        <w:tabs>
          <w:tab w:val="num" w:pos="3810"/>
        </w:tabs>
        <w:ind w:left="3810" w:hanging="360"/>
      </w:pPr>
      <w:rPr>
        <w:rFonts w:ascii="Symbol" w:hAnsi="Symbol" w:hint="default"/>
      </w:rPr>
    </w:lvl>
    <w:lvl w:ilvl="4" w:tplc="04270003" w:tentative="1">
      <w:start w:val="1"/>
      <w:numFmt w:val="bullet"/>
      <w:lvlText w:val="o"/>
      <w:lvlJc w:val="left"/>
      <w:pPr>
        <w:tabs>
          <w:tab w:val="num" w:pos="4530"/>
        </w:tabs>
        <w:ind w:left="4530" w:hanging="360"/>
      </w:pPr>
      <w:rPr>
        <w:rFonts w:ascii="Courier New" w:hAnsi="Courier New" w:hint="default"/>
      </w:rPr>
    </w:lvl>
    <w:lvl w:ilvl="5" w:tplc="04270005" w:tentative="1">
      <w:start w:val="1"/>
      <w:numFmt w:val="bullet"/>
      <w:lvlText w:val=""/>
      <w:lvlJc w:val="left"/>
      <w:pPr>
        <w:tabs>
          <w:tab w:val="num" w:pos="5250"/>
        </w:tabs>
        <w:ind w:left="5250" w:hanging="360"/>
      </w:pPr>
      <w:rPr>
        <w:rFonts w:ascii="Wingdings" w:hAnsi="Wingdings" w:hint="default"/>
      </w:rPr>
    </w:lvl>
    <w:lvl w:ilvl="6" w:tplc="04270001" w:tentative="1">
      <w:start w:val="1"/>
      <w:numFmt w:val="bullet"/>
      <w:lvlText w:val=""/>
      <w:lvlJc w:val="left"/>
      <w:pPr>
        <w:tabs>
          <w:tab w:val="num" w:pos="5970"/>
        </w:tabs>
        <w:ind w:left="5970" w:hanging="360"/>
      </w:pPr>
      <w:rPr>
        <w:rFonts w:ascii="Symbol" w:hAnsi="Symbol" w:hint="default"/>
      </w:rPr>
    </w:lvl>
    <w:lvl w:ilvl="7" w:tplc="04270003" w:tentative="1">
      <w:start w:val="1"/>
      <w:numFmt w:val="bullet"/>
      <w:lvlText w:val="o"/>
      <w:lvlJc w:val="left"/>
      <w:pPr>
        <w:tabs>
          <w:tab w:val="num" w:pos="6690"/>
        </w:tabs>
        <w:ind w:left="6690" w:hanging="360"/>
      </w:pPr>
      <w:rPr>
        <w:rFonts w:ascii="Courier New" w:hAnsi="Courier New" w:hint="default"/>
      </w:rPr>
    </w:lvl>
    <w:lvl w:ilvl="8" w:tplc="04270005" w:tentative="1">
      <w:start w:val="1"/>
      <w:numFmt w:val="bullet"/>
      <w:lvlText w:val=""/>
      <w:lvlJc w:val="left"/>
      <w:pPr>
        <w:tabs>
          <w:tab w:val="num" w:pos="7410"/>
        </w:tabs>
        <w:ind w:left="7410" w:hanging="360"/>
      </w:pPr>
      <w:rPr>
        <w:rFonts w:ascii="Wingdings" w:hAnsi="Wingdings" w:hint="default"/>
      </w:rPr>
    </w:lvl>
  </w:abstractNum>
  <w:abstractNum w:abstractNumId="14" w15:restartNumberingAfterBreak="0">
    <w:nsid w:val="77497E23"/>
    <w:multiLevelType w:val="multilevel"/>
    <w:tmpl w:val="8DCE83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605202">
    <w:abstractNumId w:val="12"/>
  </w:num>
  <w:num w:numId="2" w16cid:durableId="1507359493">
    <w:abstractNumId w:val="12"/>
  </w:num>
  <w:num w:numId="3" w16cid:durableId="10133365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2623509">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7333959">
    <w:abstractNumId w:val="13"/>
  </w:num>
  <w:num w:numId="6" w16cid:durableId="850534460">
    <w:abstractNumId w:val="0"/>
  </w:num>
  <w:num w:numId="7" w16cid:durableId="1774740470">
    <w:abstractNumId w:val="14"/>
  </w:num>
  <w:num w:numId="8" w16cid:durableId="440807526">
    <w:abstractNumId w:val="9"/>
  </w:num>
  <w:num w:numId="9" w16cid:durableId="1981962287">
    <w:abstractNumId w:val="8"/>
  </w:num>
  <w:num w:numId="10" w16cid:durableId="1089810237">
    <w:abstractNumId w:val="10"/>
  </w:num>
  <w:num w:numId="11" w16cid:durableId="1925988803">
    <w:abstractNumId w:val="1"/>
  </w:num>
  <w:num w:numId="12" w16cid:durableId="675232753">
    <w:abstractNumId w:val="11"/>
  </w:num>
  <w:num w:numId="13" w16cid:durableId="270479408">
    <w:abstractNumId w:val="6"/>
  </w:num>
  <w:num w:numId="14" w16cid:durableId="1809392508">
    <w:abstractNumId w:val="5"/>
  </w:num>
  <w:num w:numId="15" w16cid:durableId="2122070616">
    <w:abstractNumId w:val="2"/>
  </w:num>
  <w:num w:numId="16" w16cid:durableId="11002995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A31"/>
    <w:rsid w:val="00001F5B"/>
    <w:rsid w:val="0001339E"/>
    <w:rsid w:val="00016EFC"/>
    <w:rsid w:val="00016F50"/>
    <w:rsid w:val="0001768C"/>
    <w:rsid w:val="000231FC"/>
    <w:rsid w:val="00027364"/>
    <w:rsid w:val="00027B26"/>
    <w:rsid w:val="000454CB"/>
    <w:rsid w:val="00045B4F"/>
    <w:rsid w:val="00056BB3"/>
    <w:rsid w:val="000578EC"/>
    <w:rsid w:val="00062F10"/>
    <w:rsid w:val="00063259"/>
    <w:rsid w:val="00063FE4"/>
    <w:rsid w:val="00064B8C"/>
    <w:rsid w:val="00066C1A"/>
    <w:rsid w:val="000706E5"/>
    <w:rsid w:val="000724DE"/>
    <w:rsid w:val="00074BEB"/>
    <w:rsid w:val="00075F85"/>
    <w:rsid w:val="0008278F"/>
    <w:rsid w:val="00084FA5"/>
    <w:rsid w:val="000900D9"/>
    <w:rsid w:val="000901BE"/>
    <w:rsid w:val="00091304"/>
    <w:rsid w:val="00093EEE"/>
    <w:rsid w:val="00096313"/>
    <w:rsid w:val="000A0B03"/>
    <w:rsid w:val="000A1A20"/>
    <w:rsid w:val="000A3CBD"/>
    <w:rsid w:val="000A3DDC"/>
    <w:rsid w:val="000A524F"/>
    <w:rsid w:val="000A6451"/>
    <w:rsid w:val="000A6D3B"/>
    <w:rsid w:val="000A7AB2"/>
    <w:rsid w:val="000B3302"/>
    <w:rsid w:val="000B3635"/>
    <w:rsid w:val="000B7032"/>
    <w:rsid w:val="000B7CB5"/>
    <w:rsid w:val="000C0FC9"/>
    <w:rsid w:val="000C1276"/>
    <w:rsid w:val="000C2337"/>
    <w:rsid w:val="000C36DE"/>
    <w:rsid w:val="000C5CF7"/>
    <w:rsid w:val="000E06DA"/>
    <w:rsid w:val="000E5B40"/>
    <w:rsid w:val="000E70C0"/>
    <w:rsid w:val="000F0B76"/>
    <w:rsid w:val="000F38AA"/>
    <w:rsid w:val="00103671"/>
    <w:rsid w:val="00111C5E"/>
    <w:rsid w:val="001133E0"/>
    <w:rsid w:val="00117B9B"/>
    <w:rsid w:val="00121DB3"/>
    <w:rsid w:val="00122702"/>
    <w:rsid w:val="00131667"/>
    <w:rsid w:val="00133AB2"/>
    <w:rsid w:val="00135209"/>
    <w:rsid w:val="00135DC3"/>
    <w:rsid w:val="001379BC"/>
    <w:rsid w:val="00140A26"/>
    <w:rsid w:val="00143BEC"/>
    <w:rsid w:val="001508AD"/>
    <w:rsid w:val="00151E29"/>
    <w:rsid w:val="00162091"/>
    <w:rsid w:val="00182C68"/>
    <w:rsid w:val="00185BA9"/>
    <w:rsid w:val="0018756B"/>
    <w:rsid w:val="001928F1"/>
    <w:rsid w:val="00193820"/>
    <w:rsid w:val="001966B5"/>
    <w:rsid w:val="00197F08"/>
    <w:rsid w:val="001A629E"/>
    <w:rsid w:val="001B2E8A"/>
    <w:rsid w:val="001B6E01"/>
    <w:rsid w:val="001C12E0"/>
    <w:rsid w:val="001C2E20"/>
    <w:rsid w:val="001C5BD8"/>
    <w:rsid w:val="001D0987"/>
    <w:rsid w:val="001D686F"/>
    <w:rsid w:val="001E2357"/>
    <w:rsid w:val="001E5844"/>
    <w:rsid w:val="001F273E"/>
    <w:rsid w:val="00201054"/>
    <w:rsid w:val="00210ED5"/>
    <w:rsid w:val="00211619"/>
    <w:rsid w:val="00214F69"/>
    <w:rsid w:val="00221D22"/>
    <w:rsid w:val="00226019"/>
    <w:rsid w:val="00227450"/>
    <w:rsid w:val="00233C15"/>
    <w:rsid w:val="002346C2"/>
    <w:rsid w:val="0023682F"/>
    <w:rsid w:val="00243227"/>
    <w:rsid w:val="0024423E"/>
    <w:rsid w:val="00253DA7"/>
    <w:rsid w:val="00264175"/>
    <w:rsid w:val="002658DA"/>
    <w:rsid w:val="00266DBC"/>
    <w:rsid w:val="00282C8C"/>
    <w:rsid w:val="00283C64"/>
    <w:rsid w:val="00285E38"/>
    <w:rsid w:val="00286B1B"/>
    <w:rsid w:val="00293FD2"/>
    <w:rsid w:val="00296300"/>
    <w:rsid w:val="002A1A2E"/>
    <w:rsid w:val="002A1B7B"/>
    <w:rsid w:val="002A2183"/>
    <w:rsid w:val="002A46F8"/>
    <w:rsid w:val="002A4A43"/>
    <w:rsid w:val="002B543E"/>
    <w:rsid w:val="002B5A0E"/>
    <w:rsid w:val="002D4FC7"/>
    <w:rsid w:val="002E6A09"/>
    <w:rsid w:val="002F0D7A"/>
    <w:rsid w:val="002F3DA6"/>
    <w:rsid w:val="002F7DBC"/>
    <w:rsid w:val="003020E3"/>
    <w:rsid w:val="00305687"/>
    <w:rsid w:val="0031075A"/>
    <w:rsid w:val="00311657"/>
    <w:rsid w:val="00316949"/>
    <w:rsid w:val="00317175"/>
    <w:rsid w:val="0032054B"/>
    <w:rsid w:val="0032104F"/>
    <w:rsid w:val="00336007"/>
    <w:rsid w:val="00341E90"/>
    <w:rsid w:val="00344336"/>
    <w:rsid w:val="003515AE"/>
    <w:rsid w:val="003529A5"/>
    <w:rsid w:val="00354D0A"/>
    <w:rsid w:val="00355B7B"/>
    <w:rsid w:val="0036275B"/>
    <w:rsid w:val="00363B38"/>
    <w:rsid w:val="00363EB3"/>
    <w:rsid w:val="00366DC9"/>
    <w:rsid w:val="00372179"/>
    <w:rsid w:val="003727ED"/>
    <w:rsid w:val="0037404C"/>
    <w:rsid w:val="003820CF"/>
    <w:rsid w:val="003825ED"/>
    <w:rsid w:val="0038356B"/>
    <w:rsid w:val="0038520D"/>
    <w:rsid w:val="00386513"/>
    <w:rsid w:val="003A455A"/>
    <w:rsid w:val="003B77AA"/>
    <w:rsid w:val="003C294D"/>
    <w:rsid w:val="003C488E"/>
    <w:rsid w:val="003D1DE7"/>
    <w:rsid w:val="003D4BBA"/>
    <w:rsid w:val="003D627C"/>
    <w:rsid w:val="003D6F09"/>
    <w:rsid w:val="003E0D48"/>
    <w:rsid w:val="003E5A5E"/>
    <w:rsid w:val="003E5A69"/>
    <w:rsid w:val="003E5C29"/>
    <w:rsid w:val="003E5F6B"/>
    <w:rsid w:val="003F03B1"/>
    <w:rsid w:val="003F04E4"/>
    <w:rsid w:val="003F2501"/>
    <w:rsid w:val="003F4F58"/>
    <w:rsid w:val="003F60DC"/>
    <w:rsid w:val="003F6669"/>
    <w:rsid w:val="003F777B"/>
    <w:rsid w:val="003F7DD9"/>
    <w:rsid w:val="00403D7A"/>
    <w:rsid w:val="00414891"/>
    <w:rsid w:val="004218A9"/>
    <w:rsid w:val="00423616"/>
    <w:rsid w:val="00423AAC"/>
    <w:rsid w:val="004372E1"/>
    <w:rsid w:val="00443586"/>
    <w:rsid w:val="00443CBD"/>
    <w:rsid w:val="00445DFD"/>
    <w:rsid w:val="004546D3"/>
    <w:rsid w:val="00455783"/>
    <w:rsid w:val="00457E27"/>
    <w:rsid w:val="004621F5"/>
    <w:rsid w:val="004641DB"/>
    <w:rsid w:val="00475CA2"/>
    <w:rsid w:val="00482898"/>
    <w:rsid w:val="004842D8"/>
    <w:rsid w:val="00494BB4"/>
    <w:rsid w:val="004A2592"/>
    <w:rsid w:val="004A4D17"/>
    <w:rsid w:val="004A6288"/>
    <w:rsid w:val="004B1A10"/>
    <w:rsid w:val="004B6BF3"/>
    <w:rsid w:val="004C203B"/>
    <w:rsid w:val="004C4676"/>
    <w:rsid w:val="004C74AB"/>
    <w:rsid w:val="004D22EB"/>
    <w:rsid w:val="004D24A0"/>
    <w:rsid w:val="004D5716"/>
    <w:rsid w:val="004F2E92"/>
    <w:rsid w:val="00501F70"/>
    <w:rsid w:val="005131ED"/>
    <w:rsid w:val="0052304E"/>
    <w:rsid w:val="00527A2C"/>
    <w:rsid w:val="00527ED3"/>
    <w:rsid w:val="00535A82"/>
    <w:rsid w:val="00537A2D"/>
    <w:rsid w:val="0054295C"/>
    <w:rsid w:val="00542D1A"/>
    <w:rsid w:val="00551A69"/>
    <w:rsid w:val="00555694"/>
    <w:rsid w:val="00560C7C"/>
    <w:rsid w:val="00561505"/>
    <w:rsid w:val="00570092"/>
    <w:rsid w:val="0057039A"/>
    <w:rsid w:val="00573AB5"/>
    <w:rsid w:val="0058272D"/>
    <w:rsid w:val="00585925"/>
    <w:rsid w:val="00597A6F"/>
    <w:rsid w:val="005A300F"/>
    <w:rsid w:val="005B391C"/>
    <w:rsid w:val="005B3A20"/>
    <w:rsid w:val="005B77A4"/>
    <w:rsid w:val="005B7D50"/>
    <w:rsid w:val="005D1371"/>
    <w:rsid w:val="005D6B5D"/>
    <w:rsid w:val="005E3E57"/>
    <w:rsid w:val="005E58EE"/>
    <w:rsid w:val="005E6FCC"/>
    <w:rsid w:val="005E7035"/>
    <w:rsid w:val="005F0BDA"/>
    <w:rsid w:val="005F1F56"/>
    <w:rsid w:val="005F25FA"/>
    <w:rsid w:val="005F3236"/>
    <w:rsid w:val="005F365D"/>
    <w:rsid w:val="005F3E73"/>
    <w:rsid w:val="005F3F31"/>
    <w:rsid w:val="00610FAF"/>
    <w:rsid w:val="006114B1"/>
    <w:rsid w:val="00620F09"/>
    <w:rsid w:val="006228D2"/>
    <w:rsid w:val="00625AAF"/>
    <w:rsid w:val="00627575"/>
    <w:rsid w:val="00635321"/>
    <w:rsid w:val="0064285A"/>
    <w:rsid w:val="00643CB5"/>
    <w:rsid w:val="006478E9"/>
    <w:rsid w:val="00651401"/>
    <w:rsid w:val="0065355F"/>
    <w:rsid w:val="00657EE1"/>
    <w:rsid w:val="00663AC7"/>
    <w:rsid w:val="00666981"/>
    <w:rsid w:val="006672CA"/>
    <w:rsid w:val="00681811"/>
    <w:rsid w:val="00686174"/>
    <w:rsid w:val="006A4332"/>
    <w:rsid w:val="006A59CC"/>
    <w:rsid w:val="006A6770"/>
    <w:rsid w:val="006A7022"/>
    <w:rsid w:val="006B19FC"/>
    <w:rsid w:val="006B257E"/>
    <w:rsid w:val="006B3413"/>
    <w:rsid w:val="006B3DF8"/>
    <w:rsid w:val="006B3F21"/>
    <w:rsid w:val="006B751F"/>
    <w:rsid w:val="006C3E80"/>
    <w:rsid w:val="006C45D5"/>
    <w:rsid w:val="006C7CD3"/>
    <w:rsid w:val="006C7EBE"/>
    <w:rsid w:val="006D03DD"/>
    <w:rsid w:val="006D1300"/>
    <w:rsid w:val="006D1588"/>
    <w:rsid w:val="006D2CAC"/>
    <w:rsid w:val="006E4BD0"/>
    <w:rsid w:val="006E557A"/>
    <w:rsid w:val="006E67FF"/>
    <w:rsid w:val="006F7421"/>
    <w:rsid w:val="00701AE5"/>
    <w:rsid w:val="0070492E"/>
    <w:rsid w:val="0070500F"/>
    <w:rsid w:val="00706EBE"/>
    <w:rsid w:val="00710506"/>
    <w:rsid w:val="00711571"/>
    <w:rsid w:val="00711C38"/>
    <w:rsid w:val="007130C0"/>
    <w:rsid w:val="00715EBE"/>
    <w:rsid w:val="007204F6"/>
    <w:rsid w:val="00720D49"/>
    <w:rsid w:val="00721DBA"/>
    <w:rsid w:val="0072412D"/>
    <w:rsid w:val="00725170"/>
    <w:rsid w:val="0072517F"/>
    <w:rsid w:val="007437AE"/>
    <w:rsid w:val="00746B01"/>
    <w:rsid w:val="00754DF5"/>
    <w:rsid w:val="00761A31"/>
    <w:rsid w:val="00767BF7"/>
    <w:rsid w:val="0077312F"/>
    <w:rsid w:val="00773ECE"/>
    <w:rsid w:val="00781F88"/>
    <w:rsid w:val="00783869"/>
    <w:rsid w:val="00786459"/>
    <w:rsid w:val="00790E88"/>
    <w:rsid w:val="00796AE5"/>
    <w:rsid w:val="007A2437"/>
    <w:rsid w:val="007A6DAF"/>
    <w:rsid w:val="007B42BB"/>
    <w:rsid w:val="007C07A4"/>
    <w:rsid w:val="007C0B3E"/>
    <w:rsid w:val="007C4947"/>
    <w:rsid w:val="007C7A49"/>
    <w:rsid w:val="007D2C4A"/>
    <w:rsid w:val="007D703D"/>
    <w:rsid w:val="0080277C"/>
    <w:rsid w:val="00807485"/>
    <w:rsid w:val="00814160"/>
    <w:rsid w:val="008208D2"/>
    <w:rsid w:val="0082354E"/>
    <w:rsid w:val="008268E5"/>
    <w:rsid w:val="00833D16"/>
    <w:rsid w:val="00844E36"/>
    <w:rsid w:val="00853DFB"/>
    <w:rsid w:val="00857277"/>
    <w:rsid w:val="00857B11"/>
    <w:rsid w:val="008667BE"/>
    <w:rsid w:val="008670EC"/>
    <w:rsid w:val="00874F9E"/>
    <w:rsid w:val="00880238"/>
    <w:rsid w:val="0088322F"/>
    <w:rsid w:val="00891C1C"/>
    <w:rsid w:val="00891FC9"/>
    <w:rsid w:val="00897B73"/>
    <w:rsid w:val="008A45FD"/>
    <w:rsid w:val="008A5B93"/>
    <w:rsid w:val="008B261A"/>
    <w:rsid w:val="008B2C39"/>
    <w:rsid w:val="008B305C"/>
    <w:rsid w:val="008B3F33"/>
    <w:rsid w:val="008C3B5B"/>
    <w:rsid w:val="008D0768"/>
    <w:rsid w:val="008E1B33"/>
    <w:rsid w:val="008F0EA5"/>
    <w:rsid w:val="008F2871"/>
    <w:rsid w:val="008F36DB"/>
    <w:rsid w:val="009046C7"/>
    <w:rsid w:val="00924932"/>
    <w:rsid w:val="00927ABE"/>
    <w:rsid w:val="00933F81"/>
    <w:rsid w:val="009402E8"/>
    <w:rsid w:val="009454BE"/>
    <w:rsid w:val="00947773"/>
    <w:rsid w:val="00951FEF"/>
    <w:rsid w:val="00953F41"/>
    <w:rsid w:val="00956F09"/>
    <w:rsid w:val="00964999"/>
    <w:rsid w:val="00972A85"/>
    <w:rsid w:val="009743B3"/>
    <w:rsid w:val="00990C74"/>
    <w:rsid w:val="009A2577"/>
    <w:rsid w:val="009A51A8"/>
    <w:rsid w:val="009A601A"/>
    <w:rsid w:val="009B0E45"/>
    <w:rsid w:val="009B6813"/>
    <w:rsid w:val="00A03CFD"/>
    <w:rsid w:val="00A0677B"/>
    <w:rsid w:val="00A06C9A"/>
    <w:rsid w:val="00A12B25"/>
    <w:rsid w:val="00A15D87"/>
    <w:rsid w:val="00A16513"/>
    <w:rsid w:val="00A26E43"/>
    <w:rsid w:val="00A334D3"/>
    <w:rsid w:val="00A37D43"/>
    <w:rsid w:val="00A40D97"/>
    <w:rsid w:val="00A46691"/>
    <w:rsid w:val="00A46DBE"/>
    <w:rsid w:val="00A5642C"/>
    <w:rsid w:val="00A57EF4"/>
    <w:rsid w:val="00A61EFE"/>
    <w:rsid w:val="00A656B7"/>
    <w:rsid w:val="00A7143E"/>
    <w:rsid w:val="00A75F33"/>
    <w:rsid w:val="00A76356"/>
    <w:rsid w:val="00A812DA"/>
    <w:rsid w:val="00A90CE9"/>
    <w:rsid w:val="00A91CA4"/>
    <w:rsid w:val="00A93881"/>
    <w:rsid w:val="00A96B50"/>
    <w:rsid w:val="00AA1033"/>
    <w:rsid w:val="00AA731A"/>
    <w:rsid w:val="00AA7901"/>
    <w:rsid w:val="00AA7F92"/>
    <w:rsid w:val="00AB127C"/>
    <w:rsid w:val="00AB1DED"/>
    <w:rsid w:val="00AB4D77"/>
    <w:rsid w:val="00AB7E05"/>
    <w:rsid w:val="00AC3C6F"/>
    <w:rsid w:val="00AD0124"/>
    <w:rsid w:val="00AE33AB"/>
    <w:rsid w:val="00AF11BA"/>
    <w:rsid w:val="00AF5369"/>
    <w:rsid w:val="00B0265E"/>
    <w:rsid w:val="00B21137"/>
    <w:rsid w:val="00B2173A"/>
    <w:rsid w:val="00B37629"/>
    <w:rsid w:val="00B4506A"/>
    <w:rsid w:val="00B462B5"/>
    <w:rsid w:val="00B6203C"/>
    <w:rsid w:val="00B62DF8"/>
    <w:rsid w:val="00B630B6"/>
    <w:rsid w:val="00B6343C"/>
    <w:rsid w:val="00B66151"/>
    <w:rsid w:val="00B73FDB"/>
    <w:rsid w:val="00B86961"/>
    <w:rsid w:val="00B94255"/>
    <w:rsid w:val="00B94843"/>
    <w:rsid w:val="00B97312"/>
    <w:rsid w:val="00BA3742"/>
    <w:rsid w:val="00BA549D"/>
    <w:rsid w:val="00BA7F05"/>
    <w:rsid w:val="00BB3019"/>
    <w:rsid w:val="00BB508F"/>
    <w:rsid w:val="00BC2F1C"/>
    <w:rsid w:val="00BD10F7"/>
    <w:rsid w:val="00C03454"/>
    <w:rsid w:val="00C12952"/>
    <w:rsid w:val="00C1594E"/>
    <w:rsid w:val="00C17280"/>
    <w:rsid w:val="00C231BD"/>
    <w:rsid w:val="00C24FCC"/>
    <w:rsid w:val="00C262BC"/>
    <w:rsid w:val="00C328EE"/>
    <w:rsid w:val="00C473B2"/>
    <w:rsid w:val="00C47B37"/>
    <w:rsid w:val="00C50968"/>
    <w:rsid w:val="00C64DC5"/>
    <w:rsid w:val="00C66F11"/>
    <w:rsid w:val="00C70264"/>
    <w:rsid w:val="00C7255C"/>
    <w:rsid w:val="00C7382E"/>
    <w:rsid w:val="00C738AB"/>
    <w:rsid w:val="00C7499D"/>
    <w:rsid w:val="00C8584F"/>
    <w:rsid w:val="00C85A44"/>
    <w:rsid w:val="00C911D2"/>
    <w:rsid w:val="00CA39B4"/>
    <w:rsid w:val="00CA5874"/>
    <w:rsid w:val="00CB13FD"/>
    <w:rsid w:val="00CC1277"/>
    <w:rsid w:val="00CC259F"/>
    <w:rsid w:val="00CC2959"/>
    <w:rsid w:val="00CC300E"/>
    <w:rsid w:val="00CD0569"/>
    <w:rsid w:val="00CD1850"/>
    <w:rsid w:val="00CD1908"/>
    <w:rsid w:val="00CD4AD0"/>
    <w:rsid w:val="00CF3AFB"/>
    <w:rsid w:val="00CF6900"/>
    <w:rsid w:val="00D0134F"/>
    <w:rsid w:val="00D01717"/>
    <w:rsid w:val="00D06913"/>
    <w:rsid w:val="00D105D9"/>
    <w:rsid w:val="00D13C49"/>
    <w:rsid w:val="00D14FE1"/>
    <w:rsid w:val="00D152B0"/>
    <w:rsid w:val="00D15C63"/>
    <w:rsid w:val="00D25838"/>
    <w:rsid w:val="00D25983"/>
    <w:rsid w:val="00D266D1"/>
    <w:rsid w:val="00D27268"/>
    <w:rsid w:val="00D3226C"/>
    <w:rsid w:val="00D366DF"/>
    <w:rsid w:val="00D40DD1"/>
    <w:rsid w:val="00D456B0"/>
    <w:rsid w:val="00D46C7C"/>
    <w:rsid w:val="00D52BF4"/>
    <w:rsid w:val="00D66853"/>
    <w:rsid w:val="00D66AB4"/>
    <w:rsid w:val="00D670E2"/>
    <w:rsid w:val="00D7604B"/>
    <w:rsid w:val="00D80852"/>
    <w:rsid w:val="00D813D6"/>
    <w:rsid w:val="00D81FD7"/>
    <w:rsid w:val="00D906F3"/>
    <w:rsid w:val="00D91A5C"/>
    <w:rsid w:val="00D92AC1"/>
    <w:rsid w:val="00D9690A"/>
    <w:rsid w:val="00DA00A3"/>
    <w:rsid w:val="00DA172C"/>
    <w:rsid w:val="00DB564D"/>
    <w:rsid w:val="00DC7A14"/>
    <w:rsid w:val="00DD194A"/>
    <w:rsid w:val="00DD44B7"/>
    <w:rsid w:val="00DE361C"/>
    <w:rsid w:val="00DE6890"/>
    <w:rsid w:val="00DF4711"/>
    <w:rsid w:val="00E01483"/>
    <w:rsid w:val="00E01531"/>
    <w:rsid w:val="00E01A88"/>
    <w:rsid w:val="00E12B47"/>
    <w:rsid w:val="00E12E51"/>
    <w:rsid w:val="00E260EB"/>
    <w:rsid w:val="00E31ECC"/>
    <w:rsid w:val="00E350F1"/>
    <w:rsid w:val="00E358C1"/>
    <w:rsid w:val="00E35C74"/>
    <w:rsid w:val="00E40721"/>
    <w:rsid w:val="00E45555"/>
    <w:rsid w:val="00E472C9"/>
    <w:rsid w:val="00E47E8D"/>
    <w:rsid w:val="00E55336"/>
    <w:rsid w:val="00E57212"/>
    <w:rsid w:val="00E62780"/>
    <w:rsid w:val="00E66D39"/>
    <w:rsid w:val="00E72FFC"/>
    <w:rsid w:val="00E74C76"/>
    <w:rsid w:val="00E75DE7"/>
    <w:rsid w:val="00E82E0F"/>
    <w:rsid w:val="00E86728"/>
    <w:rsid w:val="00E87FD1"/>
    <w:rsid w:val="00E91884"/>
    <w:rsid w:val="00E9278C"/>
    <w:rsid w:val="00E9442E"/>
    <w:rsid w:val="00E966D4"/>
    <w:rsid w:val="00E97E00"/>
    <w:rsid w:val="00E97E1B"/>
    <w:rsid w:val="00EA3C6A"/>
    <w:rsid w:val="00EA4702"/>
    <w:rsid w:val="00EA5412"/>
    <w:rsid w:val="00EB6EA0"/>
    <w:rsid w:val="00EC290E"/>
    <w:rsid w:val="00EC6A23"/>
    <w:rsid w:val="00EC7F54"/>
    <w:rsid w:val="00ED6B48"/>
    <w:rsid w:val="00ED7A57"/>
    <w:rsid w:val="00EE4E30"/>
    <w:rsid w:val="00EE7BF8"/>
    <w:rsid w:val="00EF2124"/>
    <w:rsid w:val="00EF66E8"/>
    <w:rsid w:val="00EF791B"/>
    <w:rsid w:val="00F023DB"/>
    <w:rsid w:val="00F072A2"/>
    <w:rsid w:val="00F11444"/>
    <w:rsid w:val="00F12C70"/>
    <w:rsid w:val="00F14D48"/>
    <w:rsid w:val="00F15312"/>
    <w:rsid w:val="00F23355"/>
    <w:rsid w:val="00F240BC"/>
    <w:rsid w:val="00F414B5"/>
    <w:rsid w:val="00F42088"/>
    <w:rsid w:val="00F436E6"/>
    <w:rsid w:val="00F445DF"/>
    <w:rsid w:val="00F46BF2"/>
    <w:rsid w:val="00F64091"/>
    <w:rsid w:val="00F650D3"/>
    <w:rsid w:val="00F728E7"/>
    <w:rsid w:val="00F7338A"/>
    <w:rsid w:val="00F74401"/>
    <w:rsid w:val="00F77AF2"/>
    <w:rsid w:val="00F812C1"/>
    <w:rsid w:val="00F838EB"/>
    <w:rsid w:val="00F84754"/>
    <w:rsid w:val="00F85579"/>
    <w:rsid w:val="00F874B6"/>
    <w:rsid w:val="00F9694A"/>
    <w:rsid w:val="00F97A63"/>
    <w:rsid w:val="00FA0381"/>
    <w:rsid w:val="00FA3D01"/>
    <w:rsid w:val="00FA4732"/>
    <w:rsid w:val="00FC249C"/>
    <w:rsid w:val="00FC5E37"/>
    <w:rsid w:val="00FC5ECB"/>
    <w:rsid w:val="00FC6116"/>
    <w:rsid w:val="00FD5B6D"/>
    <w:rsid w:val="00FD76B1"/>
    <w:rsid w:val="00FE4105"/>
    <w:rsid w:val="00FE471B"/>
    <w:rsid w:val="00FF1064"/>
    <w:rsid w:val="00FF216E"/>
    <w:rsid w:val="00FF3265"/>
    <w:rsid w:val="00FF49F8"/>
    <w:rsid w:val="00FF4A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71800A"/>
  <w15:chartTrackingRefBased/>
  <w15:docId w15:val="{A76F17A9-D7E4-4E9E-849C-2F41EEBB7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A31"/>
    <w:rPr>
      <w:sz w:val="24"/>
      <w:szCs w:val="24"/>
      <w:lang w:val="en-GB" w:eastAsia="en-US"/>
    </w:rPr>
  </w:style>
  <w:style w:type="paragraph" w:styleId="Antrat1">
    <w:name w:val="heading 1"/>
    <w:basedOn w:val="prastasis"/>
    <w:next w:val="prastasis"/>
    <w:link w:val="Antrat1Diagrama"/>
    <w:uiPriority w:val="99"/>
    <w:qFormat/>
    <w:rsid w:val="00761A31"/>
    <w:pPr>
      <w:keepNext/>
      <w:jc w:val="center"/>
      <w:outlineLvl w:val="0"/>
    </w:pPr>
    <w:rPr>
      <w:b/>
      <w:sz w:val="28"/>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5F3F31"/>
    <w:rPr>
      <w:rFonts w:ascii="Cambria" w:hAnsi="Cambria" w:cs="Times New Roman"/>
      <w:b/>
      <w:bCs/>
      <w:kern w:val="32"/>
      <w:sz w:val="32"/>
      <w:szCs w:val="32"/>
      <w:lang w:val="en-GB" w:eastAsia="en-US"/>
    </w:rPr>
  </w:style>
  <w:style w:type="paragraph" w:styleId="Antrat">
    <w:name w:val="caption"/>
    <w:basedOn w:val="prastasis"/>
    <w:next w:val="prastasis"/>
    <w:uiPriority w:val="99"/>
    <w:qFormat/>
    <w:rsid w:val="00761A31"/>
    <w:pPr>
      <w:jc w:val="center"/>
    </w:pPr>
    <w:rPr>
      <w:b/>
      <w:sz w:val="28"/>
      <w:szCs w:val="20"/>
      <w:lang w:val="lt-LT" w:eastAsia="lt-LT"/>
    </w:rPr>
  </w:style>
  <w:style w:type="paragraph" w:styleId="Antrats">
    <w:name w:val="header"/>
    <w:basedOn w:val="prastasis"/>
    <w:link w:val="AntratsDiagrama"/>
    <w:uiPriority w:val="99"/>
    <w:rsid w:val="00761A31"/>
    <w:pPr>
      <w:tabs>
        <w:tab w:val="center" w:pos="4153"/>
        <w:tab w:val="right" w:pos="8306"/>
      </w:tabs>
    </w:pPr>
    <w:rPr>
      <w:rFonts w:ascii="TimesLT" w:hAnsi="TimesLT"/>
      <w:szCs w:val="20"/>
      <w:lang w:val="en-US"/>
    </w:rPr>
  </w:style>
  <w:style w:type="character" w:customStyle="1" w:styleId="AntratsDiagrama">
    <w:name w:val="Antraštės Diagrama"/>
    <w:link w:val="Antrats"/>
    <w:uiPriority w:val="99"/>
    <w:locked/>
    <w:rsid w:val="005F3F31"/>
    <w:rPr>
      <w:rFonts w:cs="Times New Roman"/>
      <w:sz w:val="24"/>
      <w:szCs w:val="24"/>
      <w:lang w:val="en-GB" w:eastAsia="en-US"/>
    </w:rPr>
  </w:style>
  <w:style w:type="paragraph" w:styleId="Pagrindinistekstas">
    <w:name w:val="Body Text"/>
    <w:basedOn w:val="prastasis"/>
    <w:link w:val="PagrindinistekstasDiagrama"/>
    <w:uiPriority w:val="99"/>
    <w:rsid w:val="00761A31"/>
    <w:pPr>
      <w:spacing w:line="360" w:lineRule="auto"/>
      <w:jc w:val="both"/>
    </w:pPr>
    <w:rPr>
      <w:szCs w:val="20"/>
      <w:lang w:val="en-US"/>
    </w:rPr>
  </w:style>
  <w:style w:type="character" w:customStyle="1" w:styleId="PagrindinistekstasDiagrama">
    <w:name w:val="Pagrindinis tekstas Diagrama"/>
    <w:link w:val="Pagrindinistekstas"/>
    <w:uiPriority w:val="99"/>
    <w:semiHidden/>
    <w:locked/>
    <w:rsid w:val="005F3F31"/>
    <w:rPr>
      <w:rFonts w:cs="Times New Roman"/>
      <w:sz w:val="24"/>
      <w:szCs w:val="24"/>
      <w:lang w:val="en-GB" w:eastAsia="en-US"/>
    </w:rPr>
  </w:style>
  <w:style w:type="paragraph" w:styleId="HTMLiankstoformatuotas">
    <w:name w:val="HTML Preformatted"/>
    <w:basedOn w:val="prastasis"/>
    <w:link w:val="HTMLiankstoformatuotasDiagrama"/>
    <w:uiPriority w:val="99"/>
    <w:rsid w:val="00761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semiHidden/>
    <w:locked/>
    <w:rsid w:val="005F3F31"/>
    <w:rPr>
      <w:rFonts w:ascii="Courier New" w:hAnsi="Courier New" w:cs="Courier New"/>
      <w:sz w:val="20"/>
      <w:szCs w:val="20"/>
      <w:lang w:val="en-GB" w:eastAsia="en-US"/>
    </w:rPr>
  </w:style>
  <w:style w:type="paragraph" w:styleId="Debesliotekstas">
    <w:name w:val="Balloon Text"/>
    <w:basedOn w:val="prastasis"/>
    <w:link w:val="DebesliotekstasDiagrama"/>
    <w:uiPriority w:val="99"/>
    <w:semiHidden/>
    <w:rsid w:val="0072412D"/>
    <w:rPr>
      <w:rFonts w:ascii="Tahoma" w:hAnsi="Tahoma" w:cs="Tahoma"/>
      <w:sz w:val="16"/>
      <w:szCs w:val="16"/>
    </w:rPr>
  </w:style>
  <w:style w:type="character" w:customStyle="1" w:styleId="DebesliotekstasDiagrama">
    <w:name w:val="Debesėlio tekstas Diagrama"/>
    <w:link w:val="Debesliotekstas"/>
    <w:uiPriority w:val="99"/>
    <w:semiHidden/>
    <w:locked/>
    <w:rsid w:val="005F3F31"/>
    <w:rPr>
      <w:rFonts w:cs="Times New Roman"/>
      <w:sz w:val="2"/>
      <w:lang w:val="en-GB" w:eastAsia="en-US"/>
    </w:rPr>
  </w:style>
  <w:style w:type="paragraph" w:styleId="Dokumentostruktra">
    <w:name w:val="Document Map"/>
    <w:basedOn w:val="prastasis"/>
    <w:link w:val="DokumentostruktraDiagrama"/>
    <w:uiPriority w:val="99"/>
    <w:semiHidden/>
    <w:rsid w:val="00457E27"/>
    <w:pPr>
      <w:shd w:val="clear" w:color="auto" w:fill="000080"/>
    </w:pPr>
    <w:rPr>
      <w:rFonts w:ascii="Tahoma" w:hAnsi="Tahoma" w:cs="Tahoma"/>
      <w:sz w:val="20"/>
      <w:szCs w:val="20"/>
    </w:rPr>
  </w:style>
  <w:style w:type="character" w:customStyle="1" w:styleId="DokumentostruktraDiagrama">
    <w:name w:val="Dokumento struktūra Diagrama"/>
    <w:link w:val="Dokumentostruktra"/>
    <w:uiPriority w:val="99"/>
    <w:semiHidden/>
    <w:locked/>
    <w:rsid w:val="005F3F31"/>
    <w:rPr>
      <w:rFonts w:cs="Times New Roman"/>
      <w:sz w:val="2"/>
      <w:lang w:val="en-GB" w:eastAsia="en-US"/>
    </w:rPr>
  </w:style>
  <w:style w:type="paragraph" w:styleId="Porat">
    <w:name w:val="footer"/>
    <w:basedOn w:val="prastasis"/>
    <w:link w:val="PoratDiagrama"/>
    <w:uiPriority w:val="99"/>
    <w:rsid w:val="00E01531"/>
    <w:pPr>
      <w:tabs>
        <w:tab w:val="center" w:pos="4153"/>
        <w:tab w:val="right" w:pos="8306"/>
      </w:tabs>
    </w:pPr>
  </w:style>
  <w:style w:type="character" w:customStyle="1" w:styleId="PoratDiagrama">
    <w:name w:val="Poraštė Diagrama"/>
    <w:link w:val="Porat"/>
    <w:uiPriority w:val="99"/>
    <w:semiHidden/>
    <w:locked/>
    <w:rsid w:val="005F3F31"/>
    <w:rPr>
      <w:rFonts w:cs="Times New Roman"/>
      <w:sz w:val="24"/>
      <w:szCs w:val="24"/>
      <w:lang w:val="en-GB" w:eastAsia="en-US"/>
    </w:rPr>
  </w:style>
  <w:style w:type="character" w:styleId="Puslapionumeris">
    <w:name w:val="page number"/>
    <w:uiPriority w:val="99"/>
    <w:rsid w:val="00E01531"/>
    <w:rPr>
      <w:rFonts w:cs="Times New Roman"/>
    </w:rPr>
  </w:style>
  <w:style w:type="paragraph" w:styleId="Sraopastraipa">
    <w:name w:val="List Paragraph"/>
    <w:basedOn w:val="prastasis"/>
    <w:uiPriority w:val="34"/>
    <w:qFormat/>
    <w:rsid w:val="00FF4AEF"/>
    <w:pPr>
      <w:spacing w:after="200" w:line="276" w:lineRule="auto"/>
      <w:ind w:left="720"/>
    </w:pPr>
    <w:rPr>
      <w:rFonts w:ascii="Calibri" w:hAnsi="Calibri"/>
      <w:sz w:val="22"/>
      <w:szCs w:val="22"/>
      <w:lang w:val="en-US"/>
    </w:rPr>
  </w:style>
  <w:style w:type="paragraph" w:styleId="prastasiniatinklio">
    <w:name w:val="Normal (Web)"/>
    <w:basedOn w:val="prastasis"/>
    <w:link w:val="prastasiniatinklioDiagrama"/>
    <w:uiPriority w:val="99"/>
    <w:rsid w:val="00FF4AEF"/>
    <w:pPr>
      <w:spacing w:after="200" w:line="276" w:lineRule="auto"/>
    </w:pPr>
    <w:rPr>
      <w:szCs w:val="20"/>
      <w:lang w:val="lt-LT"/>
    </w:rPr>
  </w:style>
  <w:style w:type="character" w:customStyle="1" w:styleId="prastasiniatinklioDiagrama">
    <w:name w:val="Įprastas (žiniatinklio) Diagrama"/>
    <w:link w:val="prastasiniatinklio"/>
    <w:uiPriority w:val="99"/>
    <w:locked/>
    <w:rsid w:val="00FF4AEF"/>
    <w:rPr>
      <w:rFonts w:eastAsia="Times New Roman"/>
      <w:sz w:val="24"/>
      <w:lang w:val="lt-LT" w:eastAsia="en-US"/>
    </w:rPr>
  </w:style>
  <w:style w:type="paragraph" w:customStyle="1" w:styleId="Default">
    <w:name w:val="Default"/>
    <w:rsid w:val="00FF4AEF"/>
    <w:pPr>
      <w:autoSpaceDE w:val="0"/>
      <w:autoSpaceDN w:val="0"/>
      <w:adjustRightInd w:val="0"/>
    </w:pPr>
    <w:rPr>
      <w:color w:val="000000"/>
      <w:sz w:val="24"/>
      <w:szCs w:val="24"/>
    </w:rPr>
  </w:style>
  <w:style w:type="paragraph" w:customStyle="1" w:styleId="DiagramaDiagrama1">
    <w:name w:val="Diagrama Diagrama1"/>
    <w:basedOn w:val="prastasis"/>
    <w:uiPriority w:val="99"/>
    <w:semiHidden/>
    <w:rsid w:val="00FF4AEF"/>
    <w:pPr>
      <w:spacing w:after="160" w:line="240" w:lineRule="exact"/>
    </w:pPr>
    <w:rPr>
      <w:rFonts w:ascii="Verdana" w:hAnsi="Verdana" w:cs="Verdana"/>
      <w:sz w:val="20"/>
      <w:szCs w:val="20"/>
      <w:lang w:val="lt-LT" w:eastAsia="lt-LT"/>
    </w:rPr>
  </w:style>
  <w:style w:type="paragraph" w:styleId="Pagrindiniotekstotrauka">
    <w:name w:val="Body Text Indent"/>
    <w:basedOn w:val="prastasis"/>
    <w:link w:val="PagrindiniotekstotraukaDiagrama"/>
    <w:uiPriority w:val="99"/>
    <w:rsid w:val="004842D8"/>
    <w:pPr>
      <w:spacing w:after="120"/>
      <w:ind w:left="283"/>
    </w:pPr>
  </w:style>
  <w:style w:type="character" w:customStyle="1" w:styleId="PagrindiniotekstotraukaDiagrama">
    <w:name w:val="Pagrindinio teksto įtrauka Diagrama"/>
    <w:link w:val="Pagrindiniotekstotrauka"/>
    <w:uiPriority w:val="99"/>
    <w:semiHidden/>
    <w:locked/>
    <w:rsid w:val="005F3F31"/>
    <w:rPr>
      <w:rFonts w:cs="Times New Roman"/>
      <w:sz w:val="24"/>
      <w:szCs w:val="24"/>
      <w:lang w:val="en-GB" w:eastAsia="en-US"/>
    </w:rPr>
  </w:style>
  <w:style w:type="paragraph" w:customStyle="1" w:styleId="preformatted">
    <w:name w:val="preformatted"/>
    <w:basedOn w:val="prastasis"/>
    <w:uiPriority w:val="99"/>
    <w:rsid w:val="004842D8"/>
    <w:pPr>
      <w:spacing w:before="100" w:beforeAutospacing="1" w:after="100" w:afterAutospacing="1"/>
    </w:pPr>
    <w:rPr>
      <w:lang w:val="lt-LT" w:eastAsia="lt-LT"/>
    </w:rPr>
  </w:style>
  <w:style w:type="character" w:styleId="Hipersaitas">
    <w:name w:val="Hyperlink"/>
    <w:uiPriority w:val="99"/>
    <w:rsid w:val="0052304E"/>
    <w:rPr>
      <w:rFonts w:cs="Times New Roman"/>
      <w:color w:val="0000FF"/>
      <w:u w:val="single"/>
    </w:rPr>
  </w:style>
  <w:style w:type="paragraph" w:styleId="Pagrindiniotekstotrauka2">
    <w:name w:val="Body Text Indent 2"/>
    <w:basedOn w:val="prastasis"/>
    <w:link w:val="Pagrindiniotekstotrauka2Diagrama"/>
    <w:uiPriority w:val="99"/>
    <w:rsid w:val="008670EC"/>
    <w:pPr>
      <w:spacing w:after="120" w:line="480" w:lineRule="auto"/>
      <w:ind w:left="283"/>
    </w:pPr>
  </w:style>
  <w:style w:type="character" w:customStyle="1" w:styleId="Pagrindiniotekstotrauka2Diagrama">
    <w:name w:val="Pagrindinio teksto įtrauka 2 Diagrama"/>
    <w:link w:val="Pagrindiniotekstotrauka2"/>
    <w:uiPriority w:val="99"/>
    <w:semiHidden/>
    <w:locked/>
    <w:rsid w:val="005F3F31"/>
    <w:rPr>
      <w:rFonts w:cs="Times New Roman"/>
      <w:sz w:val="24"/>
      <w:szCs w:val="24"/>
      <w:lang w:val="en-GB" w:eastAsia="en-US"/>
    </w:rPr>
  </w:style>
  <w:style w:type="character" w:styleId="Grietas">
    <w:name w:val="Strong"/>
    <w:uiPriority w:val="99"/>
    <w:qFormat/>
    <w:rsid w:val="00140A26"/>
    <w:rPr>
      <w:rFonts w:cs="Times New Roman"/>
      <w:b/>
    </w:rPr>
  </w:style>
  <w:style w:type="character" w:styleId="Emfaz">
    <w:name w:val="Emphasis"/>
    <w:uiPriority w:val="99"/>
    <w:qFormat/>
    <w:rsid w:val="00C328EE"/>
    <w:rPr>
      <w:rFonts w:cs="Times New Roman"/>
      <w:i/>
    </w:rPr>
  </w:style>
  <w:style w:type="character" w:customStyle="1" w:styleId="articleseparator">
    <w:name w:val="article_separator"/>
    <w:uiPriority w:val="99"/>
    <w:rsid w:val="00C328EE"/>
    <w:rPr>
      <w:rFonts w:cs="Times New Roman"/>
    </w:rPr>
  </w:style>
  <w:style w:type="paragraph" w:customStyle="1" w:styleId="TextBody">
    <w:name w:val="Text Body"/>
    <w:basedOn w:val="prastasis"/>
    <w:uiPriority w:val="99"/>
    <w:rsid w:val="00897B73"/>
    <w:pPr>
      <w:spacing w:after="140" w:line="288" w:lineRule="auto"/>
    </w:pPr>
    <w:rPr>
      <w:color w:val="00000A"/>
      <w:lang w:val="lt-LT" w:eastAsia="lt-LT"/>
    </w:rPr>
  </w:style>
  <w:style w:type="paragraph" w:customStyle="1" w:styleId="Char">
    <w:name w:val="Char"/>
    <w:basedOn w:val="prastasis"/>
    <w:uiPriority w:val="99"/>
    <w:rsid w:val="00BC2F1C"/>
    <w:pPr>
      <w:widowControl w:val="0"/>
      <w:adjustRightInd w:val="0"/>
      <w:spacing w:after="160" w:line="240" w:lineRule="exact"/>
      <w:jc w:val="both"/>
      <w:textAlignment w:val="baseline"/>
    </w:pPr>
    <w:rPr>
      <w:rFonts w:ascii="Tahoma" w:hAnsi="Tahoma"/>
      <w:sz w:val="20"/>
      <w:szCs w:val="20"/>
      <w:lang w:val="en-US"/>
    </w:rPr>
  </w:style>
  <w:style w:type="paragraph" w:customStyle="1" w:styleId="Pagrindinistekstas1">
    <w:name w:val="Pagrindinis tekstas1"/>
    <w:uiPriority w:val="99"/>
    <w:rsid w:val="00EA3C6A"/>
    <w:pPr>
      <w:autoSpaceDE w:val="0"/>
      <w:autoSpaceDN w:val="0"/>
      <w:adjustRightInd w:val="0"/>
      <w:ind w:firstLine="312"/>
      <w:jc w:val="both"/>
    </w:pPr>
    <w:rPr>
      <w:rFonts w:ascii="TimesLT" w:hAnsi="TimesLT"/>
      <w:lang w:val="en-US" w:eastAsia="en-US"/>
    </w:rPr>
  </w:style>
  <w:style w:type="character" w:customStyle="1" w:styleId="InternetLink">
    <w:name w:val="Internet Link"/>
    <w:uiPriority w:val="99"/>
    <w:rsid w:val="00807485"/>
    <w:rPr>
      <w:color w:val="0000FF"/>
      <w:u w:val="single"/>
    </w:rPr>
  </w:style>
  <w:style w:type="paragraph" w:customStyle="1" w:styleId="msonormalcxspmiddle">
    <w:name w:val="msonormalcxspmiddle"/>
    <w:basedOn w:val="prastasis"/>
    <w:uiPriority w:val="99"/>
    <w:rsid w:val="00781F88"/>
    <w:pPr>
      <w:spacing w:before="100" w:beforeAutospacing="1" w:after="100" w:afterAutospacing="1"/>
    </w:pPr>
    <w:rPr>
      <w:lang w:val="lt-LT" w:eastAsia="lt-LT"/>
    </w:rPr>
  </w:style>
  <w:style w:type="paragraph" w:customStyle="1" w:styleId="tajtip">
    <w:name w:val="tajtip"/>
    <w:basedOn w:val="prastasis"/>
    <w:uiPriority w:val="99"/>
    <w:rsid w:val="008C3B5B"/>
    <w:pPr>
      <w:spacing w:after="100"/>
    </w:pPr>
    <w:rPr>
      <w:lang w:val="lt-LT" w:eastAsia="lt-LT"/>
    </w:rPr>
  </w:style>
  <w:style w:type="paragraph" w:styleId="Betarp">
    <w:name w:val="No Spacing"/>
    <w:uiPriority w:val="99"/>
    <w:qFormat/>
    <w:rsid w:val="003F6669"/>
    <w:rPr>
      <w:rFonts w:ascii="Calibri" w:hAnsi="Calibri"/>
      <w:sz w:val="22"/>
      <w:szCs w:val="22"/>
      <w:lang w:eastAsia="en-US"/>
    </w:rPr>
  </w:style>
  <w:style w:type="paragraph" w:styleId="Puslapioinaostekstas">
    <w:name w:val="footnote text"/>
    <w:basedOn w:val="prastasis"/>
    <w:link w:val="PuslapioinaostekstasDiagrama"/>
    <w:uiPriority w:val="99"/>
    <w:semiHidden/>
    <w:unhideWhenUsed/>
    <w:rsid w:val="00B62DF8"/>
    <w:rPr>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B62DF8"/>
    <w:rPr>
      <w:lang w:eastAsia="en-US"/>
    </w:rPr>
  </w:style>
  <w:style w:type="character" w:styleId="Puslapioinaosnuoroda">
    <w:name w:val="footnote reference"/>
    <w:basedOn w:val="Numatytasispastraiposriftas"/>
    <w:uiPriority w:val="99"/>
    <w:semiHidden/>
    <w:unhideWhenUsed/>
    <w:rsid w:val="00B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6978">
      <w:bodyDiv w:val="1"/>
      <w:marLeft w:val="0"/>
      <w:marRight w:val="0"/>
      <w:marTop w:val="0"/>
      <w:marBottom w:val="0"/>
      <w:divBdr>
        <w:top w:val="none" w:sz="0" w:space="0" w:color="auto"/>
        <w:left w:val="none" w:sz="0" w:space="0" w:color="auto"/>
        <w:bottom w:val="none" w:sz="0" w:space="0" w:color="auto"/>
        <w:right w:val="none" w:sz="0" w:space="0" w:color="auto"/>
      </w:divBdr>
      <w:divsChild>
        <w:div w:id="1342318464">
          <w:marLeft w:val="0"/>
          <w:marRight w:val="0"/>
          <w:marTop w:val="0"/>
          <w:marBottom w:val="0"/>
          <w:divBdr>
            <w:top w:val="none" w:sz="0" w:space="0" w:color="auto"/>
            <w:left w:val="none" w:sz="0" w:space="0" w:color="auto"/>
            <w:bottom w:val="none" w:sz="0" w:space="0" w:color="auto"/>
            <w:right w:val="none" w:sz="0" w:space="0" w:color="auto"/>
          </w:divBdr>
        </w:div>
      </w:divsChild>
    </w:div>
    <w:div w:id="174274811">
      <w:marLeft w:val="0"/>
      <w:marRight w:val="0"/>
      <w:marTop w:val="0"/>
      <w:marBottom w:val="0"/>
      <w:divBdr>
        <w:top w:val="none" w:sz="0" w:space="0" w:color="auto"/>
        <w:left w:val="none" w:sz="0" w:space="0" w:color="auto"/>
        <w:bottom w:val="none" w:sz="0" w:space="0" w:color="auto"/>
        <w:right w:val="none" w:sz="0" w:space="0" w:color="auto"/>
      </w:divBdr>
    </w:div>
    <w:div w:id="174274812">
      <w:marLeft w:val="225"/>
      <w:marRight w:val="225"/>
      <w:marTop w:val="0"/>
      <w:marBottom w:val="0"/>
      <w:divBdr>
        <w:top w:val="none" w:sz="0" w:space="0" w:color="auto"/>
        <w:left w:val="none" w:sz="0" w:space="0" w:color="auto"/>
        <w:bottom w:val="none" w:sz="0" w:space="0" w:color="auto"/>
        <w:right w:val="none" w:sz="0" w:space="0" w:color="auto"/>
      </w:divBdr>
      <w:divsChild>
        <w:div w:id="174274847">
          <w:marLeft w:val="0"/>
          <w:marRight w:val="0"/>
          <w:marTop w:val="0"/>
          <w:marBottom w:val="0"/>
          <w:divBdr>
            <w:top w:val="none" w:sz="0" w:space="0" w:color="auto"/>
            <w:left w:val="none" w:sz="0" w:space="0" w:color="auto"/>
            <w:bottom w:val="none" w:sz="0" w:space="0" w:color="auto"/>
            <w:right w:val="none" w:sz="0" w:space="0" w:color="auto"/>
          </w:divBdr>
        </w:div>
      </w:divsChild>
    </w:div>
    <w:div w:id="174274815">
      <w:marLeft w:val="225"/>
      <w:marRight w:val="225"/>
      <w:marTop w:val="0"/>
      <w:marBottom w:val="0"/>
      <w:divBdr>
        <w:top w:val="none" w:sz="0" w:space="0" w:color="auto"/>
        <w:left w:val="none" w:sz="0" w:space="0" w:color="auto"/>
        <w:bottom w:val="none" w:sz="0" w:space="0" w:color="auto"/>
        <w:right w:val="none" w:sz="0" w:space="0" w:color="auto"/>
      </w:divBdr>
      <w:divsChild>
        <w:div w:id="174274820">
          <w:marLeft w:val="0"/>
          <w:marRight w:val="0"/>
          <w:marTop w:val="0"/>
          <w:marBottom w:val="0"/>
          <w:divBdr>
            <w:top w:val="none" w:sz="0" w:space="0" w:color="auto"/>
            <w:left w:val="none" w:sz="0" w:space="0" w:color="auto"/>
            <w:bottom w:val="none" w:sz="0" w:space="0" w:color="auto"/>
            <w:right w:val="none" w:sz="0" w:space="0" w:color="auto"/>
          </w:divBdr>
        </w:div>
      </w:divsChild>
    </w:div>
    <w:div w:id="174274821">
      <w:marLeft w:val="0"/>
      <w:marRight w:val="0"/>
      <w:marTop w:val="0"/>
      <w:marBottom w:val="0"/>
      <w:divBdr>
        <w:top w:val="none" w:sz="0" w:space="0" w:color="auto"/>
        <w:left w:val="none" w:sz="0" w:space="0" w:color="auto"/>
        <w:bottom w:val="none" w:sz="0" w:space="0" w:color="auto"/>
        <w:right w:val="none" w:sz="0" w:space="0" w:color="auto"/>
      </w:divBdr>
      <w:divsChild>
        <w:div w:id="174274808">
          <w:marLeft w:val="0"/>
          <w:marRight w:val="0"/>
          <w:marTop w:val="0"/>
          <w:marBottom w:val="0"/>
          <w:divBdr>
            <w:top w:val="none" w:sz="0" w:space="0" w:color="auto"/>
            <w:left w:val="none" w:sz="0" w:space="0" w:color="auto"/>
            <w:bottom w:val="none" w:sz="0" w:space="0" w:color="auto"/>
            <w:right w:val="none" w:sz="0" w:space="0" w:color="auto"/>
          </w:divBdr>
        </w:div>
        <w:div w:id="174274832">
          <w:marLeft w:val="0"/>
          <w:marRight w:val="0"/>
          <w:marTop w:val="0"/>
          <w:marBottom w:val="0"/>
          <w:divBdr>
            <w:top w:val="none" w:sz="0" w:space="0" w:color="auto"/>
            <w:left w:val="none" w:sz="0" w:space="0" w:color="auto"/>
            <w:bottom w:val="none" w:sz="0" w:space="0" w:color="auto"/>
            <w:right w:val="none" w:sz="0" w:space="0" w:color="auto"/>
          </w:divBdr>
        </w:div>
        <w:div w:id="174274869">
          <w:marLeft w:val="0"/>
          <w:marRight w:val="0"/>
          <w:marTop w:val="0"/>
          <w:marBottom w:val="0"/>
          <w:divBdr>
            <w:top w:val="none" w:sz="0" w:space="0" w:color="auto"/>
            <w:left w:val="none" w:sz="0" w:space="0" w:color="auto"/>
            <w:bottom w:val="none" w:sz="0" w:space="0" w:color="auto"/>
            <w:right w:val="none" w:sz="0" w:space="0" w:color="auto"/>
          </w:divBdr>
        </w:div>
      </w:divsChild>
    </w:div>
    <w:div w:id="174274822">
      <w:marLeft w:val="225"/>
      <w:marRight w:val="225"/>
      <w:marTop w:val="0"/>
      <w:marBottom w:val="0"/>
      <w:divBdr>
        <w:top w:val="none" w:sz="0" w:space="0" w:color="auto"/>
        <w:left w:val="none" w:sz="0" w:space="0" w:color="auto"/>
        <w:bottom w:val="none" w:sz="0" w:space="0" w:color="auto"/>
        <w:right w:val="none" w:sz="0" w:space="0" w:color="auto"/>
      </w:divBdr>
      <w:divsChild>
        <w:div w:id="174274851">
          <w:marLeft w:val="0"/>
          <w:marRight w:val="0"/>
          <w:marTop w:val="0"/>
          <w:marBottom w:val="0"/>
          <w:divBdr>
            <w:top w:val="none" w:sz="0" w:space="0" w:color="auto"/>
            <w:left w:val="none" w:sz="0" w:space="0" w:color="auto"/>
            <w:bottom w:val="none" w:sz="0" w:space="0" w:color="auto"/>
            <w:right w:val="none" w:sz="0" w:space="0" w:color="auto"/>
          </w:divBdr>
        </w:div>
      </w:divsChild>
    </w:div>
    <w:div w:id="174274826">
      <w:marLeft w:val="225"/>
      <w:marRight w:val="225"/>
      <w:marTop w:val="0"/>
      <w:marBottom w:val="0"/>
      <w:divBdr>
        <w:top w:val="none" w:sz="0" w:space="0" w:color="auto"/>
        <w:left w:val="none" w:sz="0" w:space="0" w:color="auto"/>
        <w:bottom w:val="none" w:sz="0" w:space="0" w:color="auto"/>
        <w:right w:val="none" w:sz="0" w:space="0" w:color="auto"/>
      </w:divBdr>
      <w:divsChild>
        <w:div w:id="174274803">
          <w:marLeft w:val="0"/>
          <w:marRight w:val="0"/>
          <w:marTop w:val="0"/>
          <w:marBottom w:val="0"/>
          <w:divBdr>
            <w:top w:val="none" w:sz="0" w:space="0" w:color="auto"/>
            <w:left w:val="none" w:sz="0" w:space="0" w:color="auto"/>
            <w:bottom w:val="none" w:sz="0" w:space="0" w:color="auto"/>
            <w:right w:val="none" w:sz="0" w:space="0" w:color="auto"/>
          </w:divBdr>
        </w:div>
      </w:divsChild>
    </w:div>
    <w:div w:id="174274838">
      <w:marLeft w:val="225"/>
      <w:marRight w:val="225"/>
      <w:marTop w:val="0"/>
      <w:marBottom w:val="0"/>
      <w:divBdr>
        <w:top w:val="none" w:sz="0" w:space="0" w:color="auto"/>
        <w:left w:val="none" w:sz="0" w:space="0" w:color="auto"/>
        <w:bottom w:val="none" w:sz="0" w:space="0" w:color="auto"/>
        <w:right w:val="none" w:sz="0" w:space="0" w:color="auto"/>
      </w:divBdr>
      <w:divsChild>
        <w:div w:id="174274865">
          <w:marLeft w:val="0"/>
          <w:marRight w:val="0"/>
          <w:marTop w:val="0"/>
          <w:marBottom w:val="0"/>
          <w:divBdr>
            <w:top w:val="none" w:sz="0" w:space="0" w:color="auto"/>
            <w:left w:val="none" w:sz="0" w:space="0" w:color="auto"/>
            <w:bottom w:val="none" w:sz="0" w:space="0" w:color="auto"/>
            <w:right w:val="none" w:sz="0" w:space="0" w:color="auto"/>
          </w:divBdr>
        </w:div>
      </w:divsChild>
    </w:div>
    <w:div w:id="174274840">
      <w:marLeft w:val="225"/>
      <w:marRight w:val="225"/>
      <w:marTop w:val="0"/>
      <w:marBottom w:val="0"/>
      <w:divBdr>
        <w:top w:val="none" w:sz="0" w:space="0" w:color="auto"/>
        <w:left w:val="none" w:sz="0" w:space="0" w:color="auto"/>
        <w:bottom w:val="none" w:sz="0" w:space="0" w:color="auto"/>
        <w:right w:val="none" w:sz="0" w:space="0" w:color="auto"/>
      </w:divBdr>
      <w:divsChild>
        <w:div w:id="174274810">
          <w:marLeft w:val="0"/>
          <w:marRight w:val="0"/>
          <w:marTop w:val="0"/>
          <w:marBottom w:val="0"/>
          <w:divBdr>
            <w:top w:val="none" w:sz="0" w:space="0" w:color="auto"/>
            <w:left w:val="none" w:sz="0" w:space="0" w:color="auto"/>
            <w:bottom w:val="none" w:sz="0" w:space="0" w:color="auto"/>
            <w:right w:val="none" w:sz="0" w:space="0" w:color="auto"/>
          </w:divBdr>
        </w:div>
      </w:divsChild>
    </w:div>
    <w:div w:id="174274841">
      <w:marLeft w:val="0"/>
      <w:marRight w:val="0"/>
      <w:marTop w:val="0"/>
      <w:marBottom w:val="0"/>
      <w:divBdr>
        <w:top w:val="none" w:sz="0" w:space="0" w:color="auto"/>
        <w:left w:val="none" w:sz="0" w:space="0" w:color="auto"/>
        <w:bottom w:val="none" w:sz="0" w:space="0" w:color="auto"/>
        <w:right w:val="none" w:sz="0" w:space="0" w:color="auto"/>
      </w:divBdr>
    </w:div>
    <w:div w:id="174274843">
      <w:marLeft w:val="225"/>
      <w:marRight w:val="225"/>
      <w:marTop w:val="0"/>
      <w:marBottom w:val="0"/>
      <w:divBdr>
        <w:top w:val="none" w:sz="0" w:space="0" w:color="auto"/>
        <w:left w:val="none" w:sz="0" w:space="0" w:color="auto"/>
        <w:bottom w:val="none" w:sz="0" w:space="0" w:color="auto"/>
        <w:right w:val="none" w:sz="0" w:space="0" w:color="auto"/>
      </w:divBdr>
      <w:divsChild>
        <w:div w:id="174274813">
          <w:marLeft w:val="0"/>
          <w:marRight w:val="0"/>
          <w:marTop w:val="0"/>
          <w:marBottom w:val="0"/>
          <w:divBdr>
            <w:top w:val="none" w:sz="0" w:space="0" w:color="auto"/>
            <w:left w:val="none" w:sz="0" w:space="0" w:color="auto"/>
            <w:bottom w:val="none" w:sz="0" w:space="0" w:color="auto"/>
            <w:right w:val="none" w:sz="0" w:space="0" w:color="auto"/>
          </w:divBdr>
        </w:div>
      </w:divsChild>
    </w:div>
    <w:div w:id="174274848">
      <w:marLeft w:val="225"/>
      <w:marRight w:val="225"/>
      <w:marTop w:val="0"/>
      <w:marBottom w:val="0"/>
      <w:divBdr>
        <w:top w:val="none" w:sz="0" w:space="0" w:color="auto"/>
        <w:left w:val="none" w:sz="0" w:space="0" w:color="auto"/>
        <w:bottom w:val="none" w:sz="0" w:space="0" w:color="auto"/>
        <w:right w:val="none" w:sz="0" w:space="0" w:color="auto"/>
      </w:divBdr>
      <w:divsChild>
        <w:div w:id="174274817">
          <w:marLeft w:val="0"/>
          <w:marRight w:val="0"/>
          <w:marTop w:val="0"/>
          <w:marBottom w:val="0"/>
          <w:divBdr>
            <w:top w:val="none" w:sz="0" w:space="0" w:color="auto"/>
            <w:left w:val="none" w:sz="0" w:space="0" w:color="auto"/>
            <w:bottom w:val="none" w:sz="0" w:space="0" w:color="auto"/>
            <w:right w:val="none" w:sz="0" w:space="0" w:color="auto"/>
          </w:divBdr>
        </w:div>
      </w:divsChild>
    </w:div>
    <w:div w:id="174274854">
      <w:marLeft w:val="0"/>
      <w:marRight w:val="0"/>
      <w:marTop w:val="0"/>
      <w:marBottom w:val="0"/>
      <w:divBdr>
        <w:top w:val="none" w:sz="0" w:space="0" w:color="auto"/>
        <w:left w:val="none" w:sz="0" w:space="0" w:color="auto"/>
        <w:bottom w:val="none" w:sz="0" w:space="0" w:color="auto"/>
        <w:right w:val="none" w:sz="0" w:space="0" w:color="auto"/>
      </w:divBdr>
      <w:divsChild>
        <w:div w:id="174274846">
          <w:marLeft w:val="0"/>
          <w:marRight w:val="0"/>
          <w:marTop w:val="0"/>
          <w:marBottom w:val="0"/>
          <w:divBdr>
            <w:top w:val="none" w:sz="0" w:space="0" w:color="auto"/>
            <w:left w:val="none" w:sz="0" w:space="0" w:color="auto"/>
            <w:bottom w:val="none" w:sz="0" w:space="0" w:color="auto"/>
            <w:right w:val="none" w:sz="0" w:space="0" w:color="auto"/>
          </w:divBdr>
        </w:div>
      </w:divsChild>
    </w:div>
    <w:div w:id="174274857">
      <w:marLeft w:val="225"/>
      <w:marRight w:val="225"/>
      <w:marTop w:val="0"/>
      <w:marBottom w:val="0"/>
      <w:divBdr>
        <w:top w:val="none" w:sz="0" w:space="0" w:color="auto"/>
        <w:left w:val="none" w:sz="0" w:space="0" w:color="auto"/>
        <w:bottom w:val="none" w:sz="0" w:space="0" w:color="auto"/>
        <w:right w:val="none" w:sz="0" w:space="0" w:color="auto"/>
      </w:divBdr>
      <w:divsChild>
        <w:div w:id="174274837">
          <w:marLeft w:val="0"/>
          <w:marRight w:val="0"/>
          <w:marTop w:val="0"/>
          <w:marBottom w:val="0"/>
          <w:divBdr>
            <w:top w:val="none" w:sz="0" w:space="0" w:color="auto"/>
            <w:left w:val="none" w:sz="0" w:space="0" w:color="auto"/>
            <w:bottom w:val="none" w:sz="0" w:space="0" w:color="auto"/>
            <w:right w:val="none" w:sz="0" w:space="0" w:color="auto"/>
          </w:divBdr>
        </w:div>
      </w:divsChild>
    </w:div>
    <w:div w:id="174274858">
      <w:marLeft w:val="0"/>
      <w:marRight w:val="0"/>
      <w:marTop w:val="0"/>
      <w:marBottom w:val="0"/>
      <w:divBdr>
        <w:top w:val="none" w:sz="0" w:space="0" w:color="auto"/>
        <w:left w:val="none" w:sz="0" w:space="0" w:color="auto"/>
        <w:bottom w:val="none" w:sz="0" w:space="0" w:color="auto"/>
        <w:right w:val="none" w:sz="0" w:space="0" w:color="auto"/>
      </w:divBdr>
      <w:divsChild>
        <w:div w:id="174274807">
          <w:marLeft w:val="0"/>
          <w:marRight w:val="0"/>
          <w:marTop w:val="0"/>
          <w:marBottom w:val="0"/>
          <w:divBdr>
            <w:top w:val="none" w:sz="0" w:space="0" w:color="auto"/>
            <w:left w:val="none" w:sz="0" w:space="0" w:color="auto"/>
            <w:bottom w:val="none" w:sz="0" w:space="0" w:color="auto"/>
            <w:right w:val="none" w:sz="0" w:space="0" w:color="auto"/>
          </w:divBdr>
          <w:divsChild>
            <w:div w:id="174274844">
              <w:marLeft w:val="0"/>
              <w:marRight w:val="0"/>
              <w:marTop w:val="0"/>
              <w:marBottom w:val="0"/>
              <w:divBdr>
                <w:top w:val="none" w:sz="0" w:space="0" w:color="auto"/>
                <w:left w:val="none" w:sz="0" w:space="0" w:color="auto"/>
                <w:bottom w:val="none" w:sz="0" w:space="0" w:color="auto"/>
                <w:right w:val="none" w:sz="0" w:space="0" w:color="auto"/>
              </w:divBdr>
              <w:divsChild>
                <w:div w:id="174274855">
                  <w:marLeft w:val="0"/>
                  <w:marRight w:val="0"/>
                  <w:marTop w:val="0"/>
                  <w:marBottom w:val="0"/>
                  <w:divBdr>
                    <w:top w:val="none" w:sz="0" w:space="0" w:color="auto"/>
                    <w:left w:val="none" w:sz="0" w:space="0" w:color="auto"/>
                    <w:bottom w:val="none" w:sz="0" w:space="0" w:color="auto"/>
                    <w:right w:val="none" w:sz="0" w:space="0" w:color="auto"/>
                  </w:divBdr>
                  <w:divsChild>
                    <w:div w:id="174274853">
                      <w:marLeft w:val="0"/>
                      <w:marRight w:val="0"/>
                      <w:marTop w:val="0"/>
                      <w:marBottom w:val="0"/>
                      <w:divBdr>
                        <w:top w:val="none" w:sz="0" w:space="0" w:color="auto"/>
                        <w:left w:val="none" w:sz="0" w:space="0" w:color="auto"/>
                        <w:bottom w:val="none" w:sz="0" w:space="0" w:color="auto"/>
                        <w:right w:val="none" w:sz="0" w:space="0" w:color="auto"/>
                      </w:divBdr>
                      <w:divsChild>
                        <w:div w:id="174274804">
                          <w:marLeft w:val="0"/>
                          <w:marRight w:val="0"/>
                          <w:marTop w:val="0"/>
                          <w:marBottom w:val="0"/>
                          <w:divBdr>
                            <w:top w:val="none" w:sz="0" w:space="0" w:color="auto"/>
                            <w:left w:val="none" w:sz="0" w:space="0" w:color="auto"/>
                            <w:bottom w:val="none" w:sz="0" w:space="0" w:color="auto"/>
                            <w:right w:val="none" w:sz="0" w:space="0" w:color="auto"/>
                          </w:divBdr>
                          <w:divsChild>
                            <w:div w:id="174274842">
                              <w:marLeft w:val="0"/>
                              <w:marRight w:val="0"/>
                              <w:marTop w:val="0"/>
                              <w:marBottom w:val="0"/>
                              <w:divBdr>
                                <w:top w:val="none" w:sz="0" w:space="0" w:color="auto"/>
                                <w:left w:val="none" w:sz="0" w:space="0" w:color="auto"/>
                                <w:bottom w:val="none" w:sz="0" w:space="0" w:color="auto"/>
                                <w:right w:val="none" w:sz="0" w:space="0" w:color="auto"/>
                              </w:divBdr>
                              <w:divsChild>
                                <w:div w:id="174274828">
                                  <w:marLeft w:val="0"/>
                                  <w:marRight w:val="0"/>
                                  <w:marTop w:val="0"/>
                                  <w:marBottom w:val="0"/>
                                  <w:divBdr>
                                    <w:top w:val="none" w:sz="0" w:space="0" w:color="auto"/>
                                    <w:left w:val="none" w:sz="0" w:space="0" w:color="auto"/>
                                    <w:bottom w:val="none" w:sz="0" w:space="0" w:color="auto"/>
                                    <w:right w:val="none" w:sz="0" w:space="0" w:color="auto"/>
                                  </w:divBdr>
                                  <w:divsChild>
                                    <w:div w:id="174274834">
                                      <w:marLeft w:val="0"/>
                                      <w:marRight w:val="0"/>
                                      <w:marTop w:val="0"/>
                                      <w:marBottom w:val="0"/>
                                      <w:divBdr>
                                        <w:top w:val="none" w:sz="0" w:space="0" w:color="auto"/>
                                        <w:left w:val="none" w:sz="0" w:space="0" w:color="auto"/>
                                        <w:bottom w:val="none" w:sz="0" w:space="0" w:color="auto"/>
                                        <w:right w:val="none" w:sz="0" w:space="0" w:color="auto"/>
                                      </w:divBdr>
                                      <w:divsChild>
                                        <w:div w:id="17427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274860">
      <w:marLeft w:val="225"/>
      <w:marRight w:val="225"/>
      <w:marTop w:val="0"/>
      <w:marBottom w:val="0"/>
      <w:divBdr>
        <w:top w:val="none" w:sz="0" w:space="0" w:color="auto"/>
        <w:left w:val="none" w:sz="0" w:space="0" w:color="auto"/>
        <w:bottom w:val="none" w:sz="0" w:space="0" w:color="auto"/>
        <w:right w:val="none" w:sz="0" w:space="0" w:color="auto"/>
      </w:divBdr>
      <w:divsChild>
        <w:div w:id="174274823">
          <w:marLeft w:val="0"/>
          <w:marRight w:val="0"/>
          <w:marTop w:val="0"/>
          <w:marBottom w:val="0"/>
          <w:divBdr>
            <w:top w:val="none" w:sz="0" w:space="0" w:color="auto"/>
            <w:left w:val="none" w:sz="0" w:space="0" w:color="auto"/>
            <w:bottom w:val="none" w:sz="0" w:space="0" w:color="auto"/>
            <w:right w:val="none" w:sz="0" w:space="0" w:color="auto"/>
          </w:divBdr>
        </w:div>
      </w:divsChild>
    </w:div>
    <w:div w:id="174274862">
      <w:marLeft w:val="225"/>
      <w:marRight w:val="225"/>
      <w:marTop w:val="0"/>
      <w:marBottom w:val="0"/>
      <w:divBdr>
        <w:top w:val="none" w:sz="0" w:space="0" w:color="auto"/>
        <w:left w:val="none" w:sz="0" w:space="0" w:color="auto"/>
        <w:bottom w:val="none" w:sz="0" w:space="0" w:color="auto"/>
        <w:right w:val="none" w:sz="0" w:space="0" w:color="auto"/>
      </w:divBdr>
      <w:divsChild>
        <w:div w:id="174274861">
          <w:marLeft w:val="0"/>
          <w:marRight w:val="0"/>
          <w:marTop w:val="0"/>
          <w:marBottom w:val="0"/>
          <w:divBdr>
            <w:top w:val="none" w:sz="0" w:space="0" w:color="auto"/>
            <w:left w:val="none" w:sz="0" w:space="0" w:color="auto"/>
            <w:bottom w:val="none" w:sz="0" w:space="0" w:color="auto"/>
            <w:right w:val="none" w:sz="0" w:space="0" w:color="auto"/>
          </w:divBdr>
        </w:div>
      </w:divsChild>
    </w:div>
    <w:div w:id="174274864">
      <w:marLeft w:val="0"/>
      <w:marRight w:val="0"/>
      <w:marTop w:val="0"/>
      <w:marBottom w:val="0"/>
      <w:divBdr>
        <w:top w:val="none" w:sz="0" w:space="0" w:color="auto"/>
        <w:left w:val="none" w:sz="0" w:space="0" w:color="auto"/>
        <w:bottom w:val="none" w:sz="0" w:space="0" w:color="auto"/>
        <w:right w:val="none" w:sz="0" w:space="0" w:color="auto"/>
      </w:divBdr>
      <w:divsChild>
        <w:div w:id="174274836">
          <w:marLeft w:val="0"/>
          <w:marRight w:val="0"/>
          <w:marTop w:val="0"/>
          <w:marBottom w:val="0"/>
          <w:divBdr>
            <w:top w:val="none" w:sz="0" w:space="0" w:color="auto"/>
            <w:left w:val="none" w:sz="0" w:space="0" w:color="auto"/>
            <w:bottom w:val="none" w:sz="0" w:space="0" w:color="auto"/>
            <w:right w:val="none" w:sz="0" w:space="0" w:color="auto"/>
          </w:divBdr>
          <w:divsChild>
            <w:div w:id="174274833">
              <w:marLeft w:val="0"/>
              <w:marRight w:val="0"/>
              <w:marTop w:val="0"/>
              <w:marBottom w:val="0"/>
              <w:divBdr>
                <w:top w:val="none" w:sz="0" w:space="0" w:color="auto"/>
                <w:left w:val="none" w:sz="0" w:space="0" w:color="auto"/>
                <w:bottom w:val="none" w:sz="0" w:space="0" w:color="auto"/>
                <w:right w:val="none" w:sz="0" w:space="0" w:color="auto"/>
              </w:divBdr>
              <w:divsChild>
                <w:div w:id="174274806">
                  <w:marLeft w:val="0"/>
                  <w:marRight w:val="0"/>
                  <w:marTop w:val="0"/>
                  <w:marBottom w:val="0"/>
                  <w:divBdr>
                    <w:top w:val="none" w:sz="0" w:space="0" w:color="auto"/>
                    <w:left w:val="none" w:sz="0" w:space="0" w:color="auto"/>
                    <w:bottom w:val="none" w:sz="0" w:space="0" w:color="auto"/>
                    <w:right w:val="none" w:sz="0" w:space="0" w:color="auto"/>
                  </w:divBdr>
                  <w:divsChild>
                    <w:div w:id="174274805">
                      <w:marLeft w:val="0"/>
                      <w:marRight w:val="0"/>
                      <w:marTop w:val="0"/>
                      <w:marBottom w:val="0"/>
                      <w:divBdr>
                        <w:top w:val="none" w:sz="0" w:space="0" w:color="auto"/>
                        <w:left w:val="none" w:sz="0" w:space="0" w:color="auto"/>
                        <w:bottom w:val="none" w:sz="0" w:space="0" w:color="auto"/>
                        <w:right w:val="none" w:sz="0" w:space="0" w:color="auto"/>
                      </w:divBdr>
                    </w:div>
                    <w:div w:id="174274814">
                      <w:marLeft w:val="0"/>
                      <w:marRight w:val="0"/>
                      <w:marTop w:val="0"/>
                      <w:marBottom w:val="0"/>
                      <w:divBdr>
                        <w:top w:val="none" w:sz="0" w:space="0" w:color="auto"/>
                        <w:left w:val="none" w:sz="0" w:space="0" w:color="auto"/>
                        <w:bottom w:val="none" w:sz="0" w:space="0" w:color="auto"/>
                        <w:right w:val="none" w:sz="0" w:space="0" w:color="auto"/>
                      </w:divBdr>
                    </w:div>
                    <w:div w:id="174274816">
                      <w:marLeft w:val="0"/>
                      <w:marRight w:val="0"/>
                      <w:marTop w:val="0"/>
                      <w:marBottom w:val="0"/>
                      <w:divBdr>
                        <w:top w:val="none" w:sz="0" w:space="0" w:color="auto"/>
                        <w:left w:val="none" w:sz="0" w:space="0" w:color="auto"/>
                        <w:bottom w:val="none" w:sz="0" w:space="0" w:color="auto"/>
                        <w:right w:val="none" w:sz="0" w:space="0" w:color="auto"/>
                      </w:divBdr>
                    </w:div>
                    <w:div w:id="174274825">
                      <w:marLeft w:val="0"/>
                      <w:marRight w:val="0"/>
                      <w:marTop w:val="0"/>
                      <w:marBottom w:val="0"/>
                      <w:divBdr>
                        <w:top w:val="none" w:sz="0" w:space="0" w:color="auto"/>
                        <w:left w:val="none" w:sz="0" w:space="0" w:color="auto"/>
                        <w:bottom w:val="none" w:sz="0" w:space="0" w:color="auto"/>
                        <w:right w:val="none" w:sz="0" w:space="0" w:color="auto"/>
                      </w:divBdr>
                    </w:div>
                    <w:div w:id="174274829">
                      <w:marLeft w:val="0"/>
                      <w:marRight w:val="0"/>
                      <w:marTop w:val="0"/>
                      <w:marBottom w:val="0"/>
                      <w:divBdr>
                        <w:top w:val="none" w:sz="0" w:space="0" w:color="auto"/>
                        <w:left w:val="none" w:sz="0" w:space="0" w:color="auto"/>
                        <w:bottom w:val="none" w:sz="0" w:space="0" w:color="auto"/>
                        <w:right w:val="none" w:sz="0" w:space="0" w:color="auto"/>
                      </w:divBdr>
                    </w:div>
                    <w:div w:id="174274830">
                      <w:marLeft w:val="0"/>
                      <w:marRight w:val="0"/>
                      <w:marTop w:val="0"/>
                      <w:marBottom w:val="0"/>
                      <w:divBdr>
                        <w:top w:val="none" w:sz="0" w:space="0" w:color="auto"/>
                        <w:left w:val="none" w:sz="0" w:space="0" w:color="auto"/>
                        <w:bottom w:val="none" w:sz="0" w:space="0" w:color="auto"/>
                        <w:right w:val="none" w:sz="0" w:space="0" w:color="auto"/>
                      </w:divBdr>
                    </w:div>
                    <w:div w:id="174274835">
                      <w:marLeft w:val="0"/>
                      <w:marRight w:val="0"/>
                      <w:marTop w:val="0"/>
                      <w:marBottom w:val="0"/>
                      <w:divBdr>
                        <w:top w:val="none" w:sz="0" w:space="0" w:color="auto"/>
                        <w:left w:val="none" w:sz="0" w:space="0" w:color="auto"/>
                        <w:bottom w:val="none" w:sz="0" w:space="0" w:color="auto"/>
                        <w:right w:val="none" w:sz="0" w:space="0" w:color="auto"/>
                      </w:divBdr>
                    </w:div>
                    <w:div w:id="174274845">
                      <w:marLeft w:val="0"/>
                      <w:marRight w:val="0"/>
                      <w:marTop w:val="0"/>
                      <w:marBottom w:val="0"/>
                      <w:divBdr>
                        <w:top w:val="none" w:sz="0" w:space="0" w:color="auto"/>
                        <w:left w:val="none" w:sz="0" w:space="0" w:color="auto"/>
                        <w:bottom w:val="none" w:sz="0" w:space="0" w:color="auto"/>
                        <w:right w:val="none" w:sz="0" w:space="0" w:color="auto"/>
                      </w:divBdr>
                    </w:div>
                    <w:div w:id="174274852">
                      <w:marLeft w:val="0"/>
                      <w:marRight w:val="0"/>
                      <w:marTop w:val="0"/>
                      <w:marBottom w:val="0"/>
                      <w:divBdr>
                        <w:top w:val="none" w:sz="0" w:space="0" w:color="auto"/>
                        <w:left w:val="none" w:sz="0" w:space="0" w:color="auto"/>
                        <w:bottom w:val="none" w:sz="0" w:space="0" w:color="auto"/>
                        <w:right w:val="none" w:sz="0" w:space="0" w:color="auto"/>
                      </w:divBdr>
                    </w:div>
                    <w:div w:id="174274856">
                      <w:marLeft w:val="0"/>
                      <w:marRight w:val="0"/>
                      <w:marTop w:val="0"/>
                      <w:marBottom w:val="0"/>
                      <w:divBdr>
                        <w:top w:val="none" w:sz="0" w:space="0" w:color="auto"/>
                        <w:left w:val="none" w:sz="0" w:space="0" w:color="auto"/>
                        <w:bottom w:val="none" w:sz="0" w:space="0" w:color="auto"/>
                        <w:right w:val="none" w:sz="0" w:space="0" w:color="auto"/>
                      </w:divBdr>
                    </w:div>
                  </w:divsChild>
                </w:div>
                <w:div w:id="174274819">
                  <w:marLeft w:val="0"/>
                  <w:marRight w:val="0"/>
                  <w:marTop w:val="0"/>
                  <w:marBottom w:val="0"/>
                  <w:divBdr>
                    <w:top w:val="none" w:sz="0" w:space="0" w:color="auto"/>
                    <w:left w:val="none" w:sz="0" w:space="0" w:color="auto"/>
                    <w:bottom w:val="none" w:sz="0" w:space="0" w:color="auto"/>
                    <w:right w:val="none" w:sz="0" w:space="0" w:color="auto"/>
                  </w:divBdr>
                </w:div>
                <w:div w:id="174274849">
                  <w:marLeft w:val="0"/>
                  <w:marRight w:val="0"/>
                  <w:marTop w:val="0"/>
                  <w:marBottom w:val="0"/>
                  <w:divBdr>
                    <w:top w:val="none" w:sz="0" w:space="0" w:color="auto"/>
                    <w:left w:val="none" w:sz="0" w:space="0" w:color="auto"/>
                    <w:bottom w:val="none" w:sz="0" w:space="0" w:color="auto"/>
                    <w:right w:val="none" w:sz="0" w:space="0" w:color="auto"/>
                  </w:divBdr>
                </w:div>
                <w:div w:id="17427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74867">
      <w:marLeft w:val="0"/>
      <w:marRight w:val="0"/>
      <w:marTop w:val="0"/>
      <w:marBottom w:val="0"/>
      <w:divBdr>
        <w:top w:val="none" w:sz="0" w:space="0" w:color="auto"/>
        <w:left w:val="none" w:sz="0" w:space="0" w:color="auto"/>
        <w:bottom w:val="none" w:sz="0" w:space="0" w:color="auto"/>
        <w:right w:val="none" w:sz="0" w:space="0" w:color="auto"/>
      </w:divBdr>
      <w:divsChild>
        <w:div w:id="174274824">
          <w:marLeft w:val="0"/>
          <w:marRight w:val="0"/>
          <w:marTop w:val="0"/>
          <w:marBottom w:val="0"/>
          <w:divBdr>
            <w:top w:val="none" w:sz="0" w:space="0" w:color="auto"/>
            <w:left w:val="none" w:sz="0" w:space="0" w:color="auto"/>
            <w:bottom w:val="none" w:sz="0" w:space="0" w:color="auto"/>
            <w:right w:val="none" w:sz="0" w:space="0" w:color="auto"/>
          </w:divBdr>
          <w:divsChild>
            <w:div w:id="174274839">
              <w:marLeft w:val="0"/>
              <w:marRight w:val="0"/>
              <w:marTop w:val="0"/>
              <w:marBottom w:val="0"/>
              <w:divBdr>
                <w:top w:val="none" w:sz="0" w:space="0" w:color="auto"/>
                <w:left w:val="none" w:sz="0" w:space="0" w:color="auto"/>
                <w:bottom w:val="none" w:sz="0" w:space="0" w:color="auto"/>
                <w:right w:val="none" w:sz="0" w:space="0" w:color="auto"/>
              </w:divBdr>
              <w:divsChild>
                <w:div w:id="174274859">
                  <w:marLeft w:val="0"/>
                  <w:marRight w:val="0"/>
                  <w:marTop w:val="0"/>
                  <w:marBottom w:val="0"/>
                  <w:divBdr>
                    <w:top w:val="none" w:sz="0" w:space="0" w:color="auto"/>
                    <w:left w:val="none" w:sz="0" w:space="0" w:color="auto"/>
                    <w:bottom w:val="none" w:sz="0" w:space="0" w:color="auto"/>
                    <w:right w:val="none" w:sz="0" w:space="0" w:color="auto"/>
                  </w:divBdr>
                  <w:divsChild>
                    <w:div w:id="174274866">
                      <w:marLeft w:val="0"/>
                      <w:marRight w:val="0"/>
                      <w:marTop w:val="0"/>
                      <w:marBottom w:val="0"/>
                      <w:divBdr>
                        <w:top w:val="none" w:sz="0" w:space="0" w:color="auto"/>
                        <w:left w:val="none" w:sz="0" w:space="0" w:color="auto"/>
                        <w:bottom w:val="none" w:sz="0" w:space="0" w:color="auto"/>
                        <w:right w:val="none" w:sz="0" w:space="0" w:color="auto"/>
                      </w:divBdr>
                      <w:divsChild>
                        <w:div w:id="174274850">
                          <w:marLeft w:val="0"/>
                          <w:marRight w:val="0"/>
                          <w:marTop w:val="0"/>
                          <w:marBottom w:val="0"/>
                          <w:divBdr>
                            <w:top w:val="none" w:sz="0" w:space="0" w:color="auto"/>
                            <w:left w:val="none" w:sz="0" w:space="0" w:color="auto"/>
                            <w:bottom w:val="none" w:sz="0" w:space="0" w:color="auto"/>
                            <w:right w:val="none" w:sz="0" w:space="0" w:color="auto"/>
                          </w:divBdr>
                          <w:divsChild>
                            <w:div w:id="174274809">
                              <w:marLeft w:val="0"/>
                              <w:marRight w:val="0"/>
                              <w:marTop w:val="0"/>
                              <w:marBottom w:val="0"/>
                              <w:divBdr>
                                <w:top w:val="none" w:sz="0" w:space="0" w:color="auto"/>
                                <w:left w:val="none" w:sz="0" w:space="0" w:color="auto"/>
                                <w:bottom w:val="none" w:sz="0" w:space="0" w:color="auto"/>
                                <w:right w:val="none" w:sz="0" w:space="0" w:color="auto"/>
                              </w:divBdr>
                              <w:divsChild>
                                <w:div w:id="174274831">
                                  <w:marLeft w:val="0"/>
                                  <w:marRight w:val="0"/>
                                  <w:marTop w:val="0"/>
                                  <w:marBottom w:val="0"/>
                                  <w:divBdr>
                                    <w:top w:val="none" w:sz="0" w:space="0" w:color="auto"/>
                                    <w:left w:val="none" w:sz="0" w:space="0" w:color="auto"/>
                                    <w:bottom w:val="none" w:sz="0" w:space="0" w:color="auto"/>
                                    <w:right w:val="none" w:sz="0" w:space="0" w:color="auto"/>
                                  </w:divBdr>
                                  <w:divsChild>
                                    <w:div w:id="17427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274868">
      <w:marLeft w:val="0"/>
      <w:marRight w:val="0"/>
      <w:marTop w:val="0"/>
      <w:marBottom w:val="0"/>
      <w:divBdr>
        <w:top w:val="none" w:sz="0" w:space="0" w:color="auto"/>
        <w:left w:val="none" w:sz="0" w:space="0" w:color="auto"/>
        <w:bottom w:val="none" w:sz="0" w:space="0" w:color="auto"/>
        <w:right w:val="none" w:sz="0" w:space="0" w:color="auto"/>
      </w:divBdr>
    </w:div>
    <w:div w:id="635451529">
      <w:bodyDiv w:val="1"/>
      <w:marLeft w:val="0"/>
      <w:marRight w:val="0"/>
      <w:marTop w:val="0"/>
      <w:marBottom w:val="0"/>
      <w:divBdr>
        <w:top w:val="none" w:sz="0" w:space="0" w:color="auto"/>
        <w:left w:val="none" w:sz="0" w:space="0" w:color="auto"/>
        <w:bottom w:val="none" w:sz="0" w:space="0" w:color="auto"/>
        <w:right w:val="none" w:sz="0" w:space="0" w:color="auto"/>
      </w:divBdr>
    </w:div>
    <w:div w:id="1297881382">
      <w:bodyDiv w:val="1"/>
      <w:marLeft w:val="0"/>
      <w:marRight w:val="0"/>
      <w:marTop w:val="0"/>
      <w:marBottom w:val="0"/>
      <w:divBdr>
        <w:top w:val="none" w:sz="0" w:space="0" w:color="auto"/>
        <w:left w:val="none" w:sz="0" w:space="0" w:color="auto"/>
        <w:bottom w:val="none" w:sz="0" w:space="0" w:color="auto"/>
        <w:right w:val="none" w:sz="0" w:space="0" w:color="auto"/>
      </w:divBdr>
    </w:div>
    <w:div w:id="1982417817">
      <w:bodyDiv w:val="1"/>
      <w:marLeft w:val="0"/>
      <w:marRight w:val="0"/>
      <w:marTop w:val="0"/>
      <w:marBottom w:val="0"/>
      <w:divBdr>
        <w:top w:val="none" w:sz="0" w:space="0" w:color="auto"/>
        <w:left w:val="none" w:sz="0" w:space="0" w:color="auto"/>
        <w:bottom w:val="none" w:sz="0" w:space="0" w:color="auto"/>
        <w:right w:val="none" w:sz="0" w:space="0" w:color="auto"/>
      </w:divBdr>
    </w:div>
    <w:div w:id="198280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eisineinformacija.lt/anyksciai/document/92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69D9E-272D-452C-9921-3CD115E49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9517</Words>
  <Characters>5425</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14913</CharactersWithSpaces>
  <SharedDoc>false</SharedDoc>
  <HLinks>
    <vt:vector size="12" baseType="variant">
      <vt:variant>
        <vt:i4>6881321</vt:i4>
      </vt:variant>
      <vt:variant>
        <vt:i4>8</vt:i4>
      </vt:variant>
      <vt:variant>
        <vt:i4>0</vt:i4>
      </vt:variant>
      <vt:variant>
        <vt:i4>5</vt:i4>
      </vt:variant>
      <vt:variant>
        <vt:lpwstr>http://www.anykpspc.lt/</vt:lpwstr>
      </vt:variant>
      <vt:variant>
        <vt:lpwstr/>
      </vt:variant>
      <vt:variant>
        <vt:i4>2687025</vt:i4>
      </vt:variant>
      <vt:variant>
        <vt:i4>5</vt:i4>
      </vt:variant>
      <vt:variant>
        <vt:i4>0</vt:i4>
      </vt:variant>
      <vt:variant>
        <vt:i4>5</vt:i4>
      </vt:variant>
      <vt:variant>
        <vt:lpwstr>http://www.infolex.lt/ta/368200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Taryba</cp:lastModifiedBy>
  <cp:revision>2</cp:revision>
  <cp:lastPrinted>2022-07-01T12:02:00Z</cp:lastPrinted>
  <dcterms:created xsi:type="dcterms:W3CDTF">2022-12-20T11:51:00Z</dcterms:created>
  <dcterms:modified xsi:type="dcterms:W3CDTF">2022-12-20T11:51:00Z</dcterms:modified>
</cp:coreProperties>
</file>